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22C27" w14:textId="7CEFBEF2" w:rsidR="00691B2A" w:rsidRPr="00691B2A" w:rsidRDefault="00691B2A" w:rsidP="00FA36EB">
      <w:pPr>
        <w:jc w:val="center"/>
        <w:rPr>
          <w:rFonts w:ascii="Garamond" w:eastAsia="Batang" w:hAnsi="Garamond"/>
          <w:b/>
          <w:bCs/>
        </w:rPr>
      </w:pPr>
      <w:r w:rsidRPr="00691B2A">
        <w:rPr>
          <w:rFonts w:ascii="Garamond" w:eastAsia="Batang" w:hAnsi="Garamond"/>
          <w:b/>
          <w:bCs/>
        </w:rPr>
        <w:t>Inequality and Environmental Justice in the City</w:t>
      </w:r>
    </w:p>
    <w:p w14:paraId="3BE71CA3" w14:textId="20081932" w:rsidR="00691B2A" w:rsidRPr="00691B2A" w:rsidRDefault="00691B2A" w:rsidP="00FA36EB">
      <w:pPr>
        <w:jc w:val="center"/>
        <w:rPr>
          <w:rFonts w:ascii="Garamond" w:eastAsia="Batang" w:hAnsi="Garamond"/>
        </w:rPr>
      </w:pPr>
      <w:r w:rsidRPr="00691B2A">
        <w:rPr>
          <w:rFonts w:ascii="Garamond" w:eastAsia="Batang" w:hAnsi="Garamond"/>
        </w:rPr>
        <w:t>SOC 121</w:t>
      </w:r>
      <w:r w:rsidR="00454DA4">
        <w:rPr>
          <w:rFonts w:ascii="Garamond" w:eastAsia="Batang" w:hAnsi="Garamond"/>
        </w:rPr>
        <w:t>A</w:t>
      </w:r>
      <w:r w:rsidRPr="00691B2A">
        <w:rPr>
          <w:rFonts w:ascii="Garamond" w:eastAsia="Batang" w:hAnsi="Garamond"/>
        </w:rPr>
        <w:t xml:space="preserve"> – </w:t>
      </w:r>
      <w:r w:rsidR="009D0380">
        <w:rPr>
          <w:rFonts w:ascii="Garamond" w:eastAsia="Batang" w:hAnsi="Garamond"/>
        </w:rPr>
        <w:t>Tuesday and Thursday 2:20pm – 3:40pm</w:t>
      </w:r>
    </w:p>
    <w:p w14:paraId="46B18564" w14:textId="7A297638" w:rsidR="00296D7C" w:rsidRPr="00296D7C" w:rsidRDefault="00867FC9" w:rsidP="00C9282B">
      <w:pPr>
        <w:jc w:val="center"/>
        <w:rPr>
          <w:rFonts w:ascii="Garamond" w:eastAsia="Batang" w:hAnsi="Garamond"/>
        </w:rPr>
      </w:pPr>
      <w:r>
        <w:rPr>
          <w:rFonts w:ascii="Garamond" w:eastAsia="Batang" w:hAnsi="Garamond"/>
        </w:rPr>
        <w:t>Olin-Sang 104</w:t>
      </w:r>
    </w:p>
    <w:p w14:paraId="012B598C" w14:textId="77777777" w:rsidR="00296D7C" w:rsidRPr="00691B2A" w:rsidRDefault="00296D7C" w:rsidP="00691B2A">
      <w:pPr>
        <w:rPr>
          <w:rFonts w:ascii="Garamond" w:eastAsia="Batang" w:hAnsi="Garamond"/>
          <w:lang w:val="fr-FR"/>
        </w:rPr>
      </w:pPr>
    </w:p>
    <w:p w14:paraId="01D29D19" w14:textId="48385FA6" w:rsidR="00691B2A" w:rsidRPr="00691B2A" w:rsidRDefault="00691B2A" w:rsidP="00691B2A">
      <w:pPr>
        <w:rPr>
          <w:rFonts w:ascii="Garamond" w:eastAsia="Garamond" w:hAnsi="Garamond" w:cs="Garamond"/>
        </w:rPr>
      </w:pPr>
      <w:r w:rsidRPr="00691B2A">
        <w:rPr>
          <w:rFonts w:ascii="Garamond" w:eastAsia="Garamond" w:hAnsi="Garamond" w:cs="Garamond"/>
          <w:b/>
        </w:rPr>
        <w:t>Instructor</w:t>
      </w:r>
      <w:r w:rsidRPr="00691B2A">
        <w:rPr>
          <w:rFonts w:ascii="Garamond" w:eastAsia="Garamond" w:hAnsi="Garamond" w:cs="Garamond"/>
        </w:rPr>
        <w:t xml:space="preserve">: </w:t>
      </w:r>
      <w:r w:rsidR="000A422D">
        <w:rPr>
          <w:rFonts w:ascii="Garamond" w:eastAsia="Garamond" w:hAnsi="Garamond" w:cs="Garamond"/>
        </w:rPr>
        <w:t xml:space="preserve">Dr. </w:t>
      </w:r>
      <w:r w:rsidRPr="00691B2A">
        <w:rPr>
          <w:rFonts w:ascii="Garamond" w:eastAsia="Garamond" w:hAnsi="Garamond" w:cs="Garamond"/>
        </w:rPr>
        <w:t>McKane</w:t>
      </w:r>
    </w:p>
    <w:p w14:paraId="07E166E2" w14:textId="59598C3C" w:rsidR="00691B2A" w:rsidRPr="00691B2A" w:rsidRDefault="00691B2A" w:rsidP="00691B2A">
      <w:pPr>
        <w:rPr>
          <w:rFonts w:ascii="Garamond" w:eastAsia="Garamond" w:hAnsi="Garamond" w:cs="Garamond"/>
        </w:rPr>
      </w:pPr>
      <w:r w:rsidRPr="00691B2A">
        <w:rPr>
          <w:rFonts w:ascii="Garamond" w:eastAsia="Garamond" w:hAnsi="Garamond" w:cs="Garamond"/>
          <w:b/>
        </w:rPr>
        <w:t xml:space="preserve">E-mail: </w:t>
      </w:r>
      <w:hyperlink r:id="rId8" w:history="1">
        <w:r w:rsidRPr="00691B2A">
          <w:rPr>
            <w:rStyle w:val="Hyperlink"/>
            <w:rFonts w:ascii="Garamond" w:eastAsia="Garamond" w:hAnsi="Garamond" w:cs="Garamond"/>
          </w:rPr>
          <w:t>rachelmckane@brandeis.edu</w:t>
        </w:r>
      </w:hyperlink>
    </w:p>
    <w:p w14:paraId="78502D6C" w14:textId="6C584ABB" w:rsidR="00296D7C" w:rsidRDefault="00691B2A" w:rsidP="00691B2A">
      <w:pPr>
        <w:rPr>
          <w:rFonts w:ascii="Garamond" w:eastAsia="Garamond" w:hAnsi="Garamond" w:cs="Garamond"/>
        </w:rPr>
      </w:pPr>
      <w:r w:rsidRPr="00691B2A">
        <w:rPr>
          <w:rFonts w:ascii="Garamond" w:eastAsia="Garamond" w:hAnsi="Garamond" w:cs="Garamond"/>
          <w:b/>
          <w:bCs/>
        </w:rPr>
        <w:t>Website:</w:t>
      </w:r>
      <w:r w:rsidRPr="00691B2A">
        <w:rPr>
          <w:rFonts w:ascii="Garamond" w:eastAsia="Garamond" w:hAnsi="Garamond" w:cs="Garamond"/>
        </w:rPr>
        <w:t xml:space="preserve"> rachelmckane.com</w:t>
      </w:r>
    </w:p>
    <w:p w14:paraId="4AB53881" w14:textId="77777777" w:rsidR="00296D7C" w:rsidRPr="00691B2A" w:rsidRDefault="00296D7C" w:rsidP="00691B2A">
      <w:pPr>
        <w:rPr>
          <w:rFonts w:ascii="Garamond" w:eastAsia="Garamond" w:hAnsi="Garamond" w:cs="Garamond"/>
        </w:rPr>
      </w:pPr>
    </w:p>
    <w:p w14:paraId="4F440453" w14:textId="6F1C649B" w:rsidR="00BD4F4F" w:rsidRDefault="00691B2A" w:rsidP="00FA36EB">
      <w:pPr>
        <w:rPr>
          <w:rFonts w:ascii="Garamond" w:eastAsia="Garamond" w:hAnsi="Garamond" w:cs="Garamond"/>
        </w:rPr>
      </w:pPr>
      <w:r w:rsidRPr="00691B2A">
        <w:rPr>
          <w:rFonts w:ascii="Garamond" w:eastAsia="Garamond" w:hAnsi="Garamond" w:cs="Garamond"/>
          <w:b/>
          <w:bCs/>
        </w:rPr>
        <w:t xml:space="preserve">Office Hours: </w:t>
      </w:r>
      <w:r w:rsidR="00B20B90">
        <w:rPr>
          <w:rFonts w:ascii="Garamond" w:eastAsia="Garamond" w:hAnsi="Garamond" w:cs="Garamond"/>
        </w:rPr>
        <w:t>Thursdays</w:t>
      </w:r>
      <w:r w:rsidR="00675987">
        <w:rPr>
          <w:rFonts w:ascii="Garamond" w:eastAsia="Garamond" w:hAnsi="Garamond" w:cs="Garamond"/>
        </w:rPr>
        <w:t xml:space="preserve"> 4pm – 6pm</w:t>
      </w:r>
      <w:r w:rsidR="006E49DC">
        <w:rPr>
          <w:rFonts w:ascii="Garamond" w:eastAsia="Garamond" w:hAnsi="Garamond" w:cs="Garamond"/>
        </w:rPr>
        <w:t>; Fridays 11am – 12:30pm</w:t>
      </w:r>
      <w:r w:rsidR="00675987">
        <w:rPr>
          <w:rFonts w:ascii="Garamond" w:eastAsia="Garamond" w:hAnsi="Garamond" w:cs="Garamond"/>
        </w:rPr>
        <w:t xml:space="preserve"> </w:t>
      </w:r>
      <w:r w:rsidR="00FA36EB">
        <w:rPr>
          <w:rFonts w:ascii="Garamond" w:eastAsia="Garamond" w:hAnsi="Garamond" w:cs="Garamond"/>
        </w:rPr>
        <w:t>or</w:t>
      </w:r>
      <w:r w:rsidR="00675987">
        <w:rPr>
          <w:rFonts w:ascii="Garamond" w:eastAsia="Garamond" w:hAnsi="Garamond" w:cs="Garamond"/>
        </w:rPr>
        <w:t xml:space="preserve"> by appointment. </w:t>
      </w:r>
    </w:p>
    <w:p w14:paraId="197EEE0D" w14:textId="77777777" w:rsidR="000A422D" w:rsidRPr="00691B2A" w:rsidRDefault="000A422D" w:rsidP="00691B2A">
      <w:pPr>
        <w:rPr>
          <w:rFonts w:ascii="Garamond" w:eastAsia="Batang" w:hAnsi="Garamond"/>
          <w:lang w:val="fr-FR"/>
        </w:rPr>
      </w:pPr>
    </w:p>
    <w:p w14:paraId="435CB65B" w14:textId="3BC14112" w:rsidR="00454D02" w:rsidRPr="00870708" w:rsidRDefault="00691B2A" w:rsidP="00691B2A">
      <w:pPr>
        <w:rPr>
          <w:rFonts w:ascii="Garamond" w:eastAsia="Batang" w:hAnsi="Garamond"/>
          <w:b/>
          <w:bCs/>
          <w:lang w:val="fr-FR"/>
        </w:rPr>
      </w:pPr>
      <w:r w:rsidRPr="00454D02">
        <w:rPr>
          <w:rFonts w:ascii="Garamond" w:eastAsia="Batang" w:hAnsi="Garamond"/>
          <w:b/>
          <w:bCs/>
          <w:lang w:val="fr-FR"/>
        </w:rPr>
        <w:t xml:space="preserve">Course Description </w:t>
      </w:r>
    </w:p>
    <w:p w14:paraId="1BC5F896" w14:textId="6F9CF9AC" w:rsidR="00DF64CC" w:rsidRPr="00205FE0" w:rsidRDefault="00454D02" w:rsidP="00691B2A">
      <w:pPr>
        <w:rPr>
          <w:rFonts w:ascii="Garamond" w:hAnsi="Garamond" w:cstheme="minorHAnsi"/>
        </w:rPr>
      </w:pPr>
      <w:r w:rsidRPr="00454D02">
        <w:rPr>
          <w:rFonts w:ascii="Garamond" w:hAnsi="Garamond" w:cstheme="minorHAnsi"/>
        </w:rPr>
        <w:t>More than half of the world</w:t>
      </w:r>
      <w:r w:rsidR="00205FE0">
        <w:rPr>
          <w:rFonts w:ascii="Garamond" w:hAnsi="Garamond" w:cstheme="minorHAnsi"/>
        </w:rPr>
        <w:t>’</w:t>
      </w:r>
      <w:r w:rsidRPr="00454D02">
        <w:rPr>
          <w:rFonts w:ascii="Garamond" w:hAnsi="Garamond" w:cstheme="minorHAnsi"/>
        </w:rPr>
        <w:t xml:space="preserve">s population now </w:t>
      </w:r>
      <w:r w:rsidR="000A422D">
        <w:rPr>
          <w:rFonts w:ascii="Garamond" w:hAnsi="Garamond" w:cstheme="minorHAnsi"/>
        </w:rPr>
        <w:t>resides</w:t>
      </w:r>
      <w:r w:rsidRPr="00454D02">
        <w:rPr>
          <w:rFonts w:ascii="Garamond" w:hAnsi="Garamond" w:cstheme="minorHAnsi"/>
        </w:rPr>
        <w:t xml:space="preserve"> in urban areas, and this </w:t>
      </w:r>
      <w:r>
        <w:rPr>
          <w:rFonts w:ascii="Garamond" w:hAnsi="Garamond" w:cstheme="minorHAnsi"/>
        </w:rPr>
        <w:t xml:space="preserve">number </w:t>
      </w:r>
      <w:r w:rsidRPr="00454D02">
        <w:rPr>
          <w:rFonts w:ascii="Garamond" w:hAnsi="Garamond" w:cstheme="minorHAnsi"/>
        </w:rPr>
        <w:t xml:space="preserve">is expected to increase. </w:t>
      </w:r>
      <w:r w:rsidR="000A422D">
        <w:rPr>
          <w:rFonts w:ascii="Garamond" w:hAnsi="Garamond" w:cstheme="minorHAnsi"/>
        </w:rPr>
        <w:t>However, c</w:t>
      </w:r>
      <w:r w:rsidRPr="00454D02">
        <w:rPr>
          <w:rFonts w:ascii="Garamond" w:hAnsi="Garamond" w:cstheme="minorHAnsi"/>
        </w:rPr>
        <w:t>ities can be challenging to study</w:t>
      </w:r>
      <w:r w:rsidR="000A422D">
        <w:rPr>
          <w:rFonts w:ascii="Garamond" w:hAnsi="Garamond" w:cstheme="minorHAnsi"/>
        </w:rPr>
        <w:t xml:space="preserve"> due to constantly changing</w:t>
      </w:r>
      <w:r w:rsidRPr="00454D02">
        <w:rPr>
          <w:rFonts w:ascii="Garamond" w:hAnsi="Garamond" w:cstheme="minorHAnsi"/>
        </w:rPr>
        <w:t xml:space="preserve"> environment</w:t>
      </w:r>
      <w:r w:rsidR="00FA36EB">
        <w:rPr>
          <w:rFonts w:ascii="Garamond" w:hAnsi="Garamond" w:cstheme="minorHAnsi"/>
        </w:rPr>
        <w:t>s</w:t>
      </w:r>
      <w:r w:rsidRPr="00454D02">
        <w:rPr>
          <w:rFonts w:ascii="Garamond" w:hAnsi="Garamond" w:cstheme="minorHAnsi"/>
        </w:rPr>
        <w:t xml:space="preserve"> (</w:t>
      </w:r>
      <w:r>
        <w:rPr>
          <w:rFonts w:ascii="Garamond" w:hAnsi="Garamond" w:cstheme="minorHAnsi"/>
        </w:rPr>
        <w:t xml:space="preserve">both built and natural) </w:t>
      </w:r>
      <w:r w:rsidRPr="00454D02">
        <w:rPr>
          <w:rFonts w:ascii="Garamond" w:hAnsi="Garamond" w:cstheme="minorHAnsi"/>
        </w:rPr>
        <w:t xml:space="preserve">and social worlds. Understanding these challenges is imperative to creating socially just urban living. Jane Jacobs wrote in her pivotal work </w:t>
      </w:r>
      <w:r w:rsidRPr="000A422D">
        <w:rPr>
          <w:rFonts w:ascii="Garamond" w:hAnsi="Garamond" w:cstheme="minorHAnsi"/>
          <w:i/>
          <w:iCs/>
        </w:rPr>
        <w:t xml:space="preserve">The </w:t>
      </w:r>
      <w:r w:rsidR="000A422D" w:rsidRPr="000A422D">
        <w:rPr>
          <w:rFonts w:ascii="Garamond" w:hAnsi="Garamond" w:cstheme="minorHAnsi"/>
          <w:i/>
          <w:iCs/>
        </w:rPr>
        <w:t xml:space="preserve">Death and Life </w:t>
      </w:r>
      <w:r w:rsidRPr="000A422D">
        <w:rPr>
          <w:rFonts w:ascii="Garamond" w:hAnsi="Garamond" w:cstheme="minorHAnsi"/>
          <w:i/>
          <w:iCs/>
        </w:rPr>
        <w:t xml:space="preserve">of </w:t>
      </w:r>
      <w:r w:rsidR="000A422D" w:rsidRPr="000A422D">
        <w:rPr>
          <w:rFonts w:ascii="Garamond" w:hAnsi="Garamond" w:cstheme="minorHAnsi"/>
          <w:i/>
          <w:iCs/>
        </w:rPr>
        <w:t xml:space="preserve">Great </w:t>
      </w:r>
      <w:r w:rsidRPr="000A422D">
        <w:rPr>
          <w:rFonts w:ascii="Garamond" w:hAnsi="Garamond" w:cstheme="minorHAnsi"/>
          <w:i/>
          <w:iCs/>
        </w:rPr>
        <w:t>American Cities</w:t>
      </w:r>
      <w:r w:rsidRPr="00454D02">
        <w:rPr>
          <w:rFonts w:ascii="Garamond" w:hAnsi="Garamond" w:cstheme="minorHAnsi"/>
        </w:rPr>
        <w:t>: “Cities have the capability of providing something for everybody, only because, and only when</w:t>
      </w:r>
      <w:r>
        <w:rPr>
          <w:rFonts w:ascii="Garamond" w:hAnsi="Garamond" w:cstheme="minorHAnsi"/>
        </w:rPr>
        <w:t>,</w:t>
      </w:r>
      <w:r w:rsidRPr="00454D02">
        <w:rPr>
          <w:rFonts w:ascii="Garamond" w:hAnsi="Garamond" w:cstheme="minorHAnsi"/>
        </w:rPr>
        <w:t xml:space="preserve"> they are created by everybody.”  Cities have rich histories and cultures, but they are also sites of extreme i</w:t>
      </w:r>
      <w:r>
        <w:rPr>
          <w:rFonts w:ascii="Garamond" w:hAnsi="Garamond" w:cstheme="minorHAnsi"/>
        </w:rPr>
        <w:t>nequality</w:t>
      </w:r>
      <w:r w:rsidR="000A422D">
        <w:rPr>
          <w:rFonts w:ascii="Garamond" w:hAnsi="Garamond" w:cstheme="minorHAnsi"/>
        </w:rPr>
        <w:t>,</w:t>
      </w:r>
      <w:r>
        <w:rPr>
          <w:rFonts w:ascii="Garamond" w:hAnsi="Garamond" w:cstheme="minorHAnsi"/>
        </w:rPr>
        <w:t xml:space="preserve"> including environmental injustice and racism. In this class</w:t>
      </w:r>
      <w:r w:rsidR="000A422D">
        <w:rPr>
          <w:rFonts w:ascii="Garamond" w:hAnsi="Garamond" w:cstheme="minorHAnsi"/>
        </w:rPr>
        <w:t>,</w:t>
      </w:r>
      <w:r>
        <w:rPr>
          <w:rFonts w:ascii="Garamond" w:hAnsi="Garamond" w:cstheme="minorHAnsi"/>
        </w:rPr>
        <w:t xml:space="preserve"> we will explore the causes and consequences of environmental injustice in U.S. cities. We will discuss the history of housing inequality</w:t>
      </w:r>
      <w:r w:rsidR="000A422D">
        <w:rPr>
          <w:rFonts w:ascii="Garamond" w:hAnsi="Garamond" w:cstheme="minorHAnsi"/>
        </w:rPr>
        <w:t>, residential segregation</w:t>
      </w:r>
      <w:r>
        <w:rPr>
          <w:rFonts w:ascii="Garamond" w:hAnsi="Garamond" w:cstheme="minorHAnsi"/>
        </w:rPr>
        <w:t xml:space="preserve">, </w:t>
      </w:r>
      <w:r w:rsidR="000A422D">
        <w:rPr>
          <w:rFonts w:ascii="Garamond" w:hAnsi="Garamond" w:cstheme="minorHAnsi"/>
        </w:rPr>
        <w:t>and</w:t>
      </w:r>
      <w:r>
        <w:rPr>
          <w:rFonts w:ascii="Garamond" w:hAnsi="Garamond" w:cstheme="minorHAnsi"/>
        </w:rPr>
        <w:t xml:space="preserve"> ho</w:t>
      </w:r>
      <w:r w:rsidR="000A422D">
        <w:rPr>
          <w:rFonts w:ascii="Garamond" w:hAnsi="Garamond" w:cstheme="minorHAnsi"/>
        </w:rPr>
        <w:t>w</w:t>
      </w:r>
      <w:r>
        <w:rPr>
          <w:rFonts w:ascii="Garamond" w:hAnsi="Garamond" w:cstheme="minorHAnsi"/>
        </w:rPr>
        <w:t xml:space="preserve"> institutions that uphold a system of racial capitalism</w:t>
      </w:r>
      <w:r w:rsidR="000A422D">
        <w:rPr>
          <w:rFonts w:ascii="Garamond" w:hAnsi="Garamond" w:cstheme="minorHAnsi"/>
        </w:rPr>
        <w:t xml:space="preserve"> </w:t>
      </w:r>
      <w:r>
        <w:rPr>
          <w:rFonts w:ascii="Garamond" w:hAnsi="Garamond" w:cstheme="minorHAnsi"/>
        </w:rPr>
        <w:t>have led to the unequal concentration of environmental hazards in poor communities and communities of color. This includes investigating the</w:t>
      </w:r>
      <w:r w:rsidR="00205FE0">
        <w:rPr>
          <w:rFonts w:ascii="Garamond" w:hAnsi="Garamond" w:cstheme="minorHAnsi"/>
        </w:rPr>
        <w:t xml:space="preserve"> </w:t>
      </w:r>
      <w:r w:rsidR="00FA36EB">
        <w:rPr>
          <w:rFonts w:ascii="Garamond" w:hAnsi="Garamond" w:cstheme="minorHAnsi"/>
        </w:rPr>
        <w:t xml:space="preserve">impact </w:t>
      </w:r>
      <w:r w:rsidR="00205FE0">
        <w:rPr>
          <w:rFonts w:ascii="Garamond" w:hAnsi="Garamond" w:cstheme="minorHAnsi"/>
        </w:rPr>
        <w:t xml:space="preserve">of </w:t>
      </w:r>
      <w:r>
        <w:rPr>
          <w:rFonts w:ascii="Garamond" w:hAnsi="Garamond" w:cstheme="minorHAnsi"/>
        </w:rPr>
        <w:t xml:space="preserve">racially restrictive covenants, redlining, zoning, </w:t>
      </w:r>
      <w:r w:rsidR="00205FE0">
        <w:rPr>
          <w:rFonts w:ascii="Garamond" w:hAnsi="Garamond" w:cstheme="minorHAnsi"/>
        </w:rPr>
        <w:t xml:space="preserve">and gentrification and displacement. We will </w:t>
      </w:r>
      <w:r w:rsidR="00432220">
        <w:rPr>
          <w:rFonts w:ascii="Garamond" w:hAnsi="Garamond" w:cstheme="minorHAnsi"/>
        </w:rPr>
        <w:t xml:space="preserve">explore major topics in </w:t>
      </w:r>
      <w:r w:rsidR="00205FE0">
        <w:rPr>
          <w:rFonts w:ascii="Garamond" w:hAnsi="Garamond" w:cstheme="minorHAnsi"/>
        </w:rPr>
        <w:t xml:space="preserve">environmental justice studies, which highlights the systematic and structural inequalities that exist in society and how they are interconnected with environmental issues. </w:t>
      </w:r>
    </w:p>
    <w:p w14:paraId="2F84DD42" w14:textId="77777777" w:rsidR="000A422D" w:rsidRPr="00691B2A" w:rsidRDefault="000A422D" w:rsidP="00691B2A">
      <w:pPr>
        <w:rPr>
          <w:rFonts w:ascii="Garamond" w:eastAsia="Batang" w:hAnsi="Garamond"/>
        </w:rPr>
      </w:pPr>
    </w:p>
    <w:p w14:paraId="55F6E18B" w14:textId="5E0BBDD2" w:rsidR="00691B2A" w:rsidRPr="00205FE0" w:rsidRDefault="00691B2A" w:rsidP="00691B2A">
      <w:pPr>
        <w:rPr>
          <w:rFonts w:ascii="Garamond" w:eastAsia="Batang" w:hAnsi="Garamond"/>
          <w:b/>
          <w:bCs/>
        </w:rPr>
      </w:pPr>
      <w:r w:rsidRPr="00205FE0">
        <w:rPr>
          <w:rFonts w:ascii="Garamond" w:eastAsia="Batang" w:hAnsi="Garamond"/>
          <w:b/>
          <w:bCs/>
        </w:rPr>
        <w:t>Learning Outcomes</w:t>
      </w:r>
    </w:p>
    <w:p w14:paraId="064DE32D" w14:textId="56EC478D" w:rsidR="00EE3179" w:rsidRPr="00EE3179" w:rsidRDefault="00EE3179" w:rsidP="00EE3179">
      <w:pPr>
        <w:numPr>
          <w:ilvl w:val="0"/>
          <w:numId w:val="51"/>
        </w:numPr>
        <w:rPr>
          <w:rFonts w:ascii="Garamond" w:eastAsia="Batang" w:hAnsi="Garamond"/>
        </w:rPr>
      </w:pPr>
      <w:r w:rsidRPr="00EE3179">
        <w:rPr>
          <w:rFonts w:ascii="Garamond" w:eastAsia="Batang" w:hAnsi="Garamond"/>
        </w:rPr>
        <w:t>Develop a deeper understanding of the social, political, and economic processes that contribute to environmental injustice in U.S. cities.</w:t>
      </w:r>
    </w:p>
    <w:p w14:paraId="27169D6D" w14:textId="3B2E550F" w:rsidR="00EE3179" w:rsidRPr="00EE3179" w:rsidRDefault="00EE3179" w:rsidP="00EE3179">
      <w:pPr>
        <w:numPr>
          <w:ilvl w:val="0"/>
          <w:numId w:val="52"/>
        </w:numPr>
        <w:rPr>
          <w:rFonts w:ascii="Garamond" w:eastAsia="Batang" w:hAnsi="Garamond"/>
        </w:rPr>
      </w:pPr>
      <w:r w:rsidRPr="00EE3179">
        <w:rPr>
          <w:rFonts w:ascii="Garamond" w:eastAsia="Batang" w:hAnsi="Garamond"/>
        </w:rPr>
        <w:t>Familiarize ourselves with the history of housing inequality and land use decision making so that we can contextualize contemporary environmental justice issues. </w:t>
      </w:r>
    </w:p>
    <w:p w14:paraId="4D5689A3" w14:textId="5637B787" w:rsidR="00EE3179" w:rsidRPr="00EE3179" w:rsidRDefault="00EE3179" w:rsidP="00EE3179">
      <w:pPr>
        <w:numPr>
          <w:ilvl w:val="0"/>
          <w:numId w:val="53"/>
        </w:numPr>
        <w:rPr>
          <w:rFonts w:ascii="Garamond" w:eastAsia="Batang" w:hAnsi="Garamond"/>
        </w:rPr>
      </w:pPr>
      <w:r w:rsidRPr="00EE3179">
        <w:rPr>
          <w:rFonts w:ascii="Garamond" w:eastAsia="Batang" w:hAnsi="Garamond"/>
        </w:rPr>
        <w:t>Critically evaluate policy and community-based solutions to urban environmental justice issues. </w:t>
      </w:r>
    </w:p>
    <w:p w14:paraId="3D9710AB" w14:textId="1523FD10" w:rsidR="00EE3179" w:rsidRPr="00C9282B" w:rsidRDefault="00EE3179" w:rsidP="00691B2A">
      <w:pPr>
        <w:numPr>
          <w:ilvl w:val="0"/>
          <w:numId w:val="54"/>
        </w:numPr>
        <w:rPr>
          <w:rFonts w:ascii="Garamond" w:eastAsia="Batang" w:hAnsi="Garamond"/>
        </w:rPr>
      </w:pPr>
      <w:r w:rsidRPr="00EE3179">
        <w:rPr>
          <w:rFonts w:ascii="Garamond" w:eastAsia="Batang" w:hAnsi="Garamond"/>
        </w:rPr>
        <w:t>Strengthen our methodological toolkit by completing a multi-method project.</w:t>
      </w:r>
    </w:p>
    <w:p w14:paraId="00427768" w14:textId="77777777" w:rsidR="00EE3179" w:rsidRDefault="00EE3179" w:rsidP="00691B2A">
      <w:pPr>
        <w:rPr>
          <w:rFonts w:ascii="Garamond" w:eastAsia="Batang" w:hAnsi="Garamond"/>
        </w:rPr>
      </w:pPr>
    </w:p>
    <w:p w14:paraId="56F976EE" w14:textId="14E0FE1A" w:rsidR="00691B2A" w:rsidRPr="00691B2A" w:rsidRDefault="00691B2A" w:rsidP="00691B2A">
      <w:pPr>
        <w:rPr>
          <w:rFonts w:ascii="Garamond" w:eastAsia="Batang" w:hAnsi="Garamond"/>
          <w:b/>
          <w:bCs/>
        </w:rPr>
      </w:pPr>
      <w:r w:rsidRPr="00870708">
        <w:rPr>
          <w:rFonts w:ascii="Garamond" w:eastAsia="Batang" w:hAnsi="Garamond"/>
          <w:b/>
          <w:bCs/>
        </w:rPr>
        <w:t>Required Course Materials</w:t>
      </w:r>
    </w:p>
    <w:p w14:paraId="43C4B37C" w14:textId="29407888" w:rsidR="00CE0439" w:rsidRDefault="00870708" w:rsidP="00CE0439">
      <w:pPr>
        <w:pStyle w:val="ListParagraph"/>
        <w:numPr>
          <w:ilvl w:val="0"/>
          <w:numId w:val="32"/>
        </w:numPr>
        <w:rPr>
          <w:rFonts w:ascii="Garamond" w:eastAsia="Garamond" w:hAnsi="Garamond" w:cs="Garamond"/>
        </w:rPr>
      </w:pPr>
      <w:r>
        <w:rPr>
          <w:rFonts w:ascii="Garamond" w:eastAsia="Batang" w:hAnsi="Garamond"/>
        </w:rPr>
        <w:t>All required course material will be available on Latte. Latte is the Brandeis lea</w:t>
      </w:r>
      <w:r w:rsidR="00CE0439">
        <w:rPr>
          <w:rFonts w:ascii="Garamond" w:eastAsia="Batang" w:hAnsi="Garamond"/>
        </w:rPr>
        <w:t>r</w:t>
      </w:r>
      <w:r>
        <w:rPr>
          <w:rFonts w:ascii="Garamond" w:eastAsia="Batang" w:hAnsi="Garamond"/>
        </w:rPr>
        <w:t xml:space="preserve">ning management system and can be accessed at the following link: </w:t>
      </w:r>
      <w:hyperlink r:id="rId9" w:history="1">
        <w:r w:rsidRPr="00F05C0D">
          <w:rPr>
            <w:rStyle w:val="Hyperlink"/>
            <w:rFonts w:ascii="Garamond" w:eastAsia="Garamond" w:hAnsi="Garamond" w:cs="Garamond"/>
          </w:rPr>
          <w:t>http://latte.brandeis.edu</w:t>
        </w:r>
      </w:hyperlink>
      <w:r>
        <w:rPr>
          <w:rFonts w:ascii="Garamond" w:eastAsia="Garamond" w:hAnsi="Garamond" w:cs="Garamond"/>
        </w:rPr>
        <w:t xml:space="preserve"> </w:t>
      </w:r>
    </w:p>
    <w:p w14:paraId="478507E2" w14:textId="287AFCB6" w:rsidR="009E2EBF" w:rsidRPr="00CE0439" w:rsidRDefault="00870708" w:rsidP="00CE0439">
      <w:pPr>
        <w:pStyle w:val="ListParagraph"/>
        <w:numPr>
          <w:ilvl w:val="0"/>
          <w:numId w:val="32"/>
        </w:numPr>
        <w:rPr>
          <w:rFonts w:ascii="Garamond" w:eastAsia="Garamond" w:hAnsi="Garamond" w:cs="Garamond"/>
        </w:rPr>
      </w:pPr>
      <w:r>
        <w:rPr>
          <w:rFonts w:ascii="Garamond" w:eastAsia="Garamond" w:hAnsi="Garamond" w:cs="Garamond"/>
        </w:rPr>
        <w:t xml:space="preserve">Login using your UTNET ID and password. </w:t>
      </w:r>
    </w:p>
    <w:p w14:paraId="262A8E35" w14:textId="5AFB9F0B" w:rsidR="009E2EBF" w:rsidRDefault="009E2EBF" w:rsidP="00CE0439">
      <w:pPr>
        <w:pStyle w:val="ListParagraph"/>
        <w:numPr>
          <w:ilvl w:val="0"/>
          <w:numId w:val="32"/>
        </w:numPr>
        <w:rPr>
          <w:rFonts w:ascii="Garamond" w:eastAsia="Garamond" w:hAnsi="Garamond" w:cs="Garamond"/>
        </w:rPr>
      </w:pPr>
      <w:r>
        <w:rPr>
          <w:rFonts w:ascii="Garamond" w:eastAsia="Garamond" w:hAnsi="Garamond" w:cs="Garamond"/>
        </w:rPr>
        <w:t xml:space="preserve">Sometimes you will be required to read sources from newspapers. You have access to </w:t>
      </w:r>
      <w:r w:rsidR="00CE0439">
        <w:rPr>
          <w:rFonts w:ascii="Garamond" w:eastAsia="Garamond" w:hAnsi="Garamond" w:cs="Garamond"/>
        </w:rPr>
        <w:t xml:space="preserve">the </w:t>
      </w:r>
      <w:r w:rsidRPr="00CE0439">
        <w:rPr>
          <w:rFonts w:ascii="Garamond" w:eastAsia="Garamond" w:hAnsi="Garamond" w:cs="Garamond"/>
          <w:i/>
          <w:iCs/>
        </w:rPr>
        <w:t xml:space="preserve">New York Times </w:t>
      </w:r>
      <w:r w:rsidRPr="00CE0439">
        <w:rPr>
          <w:rFonts w:ascii="Garamond" w:eastAsia="Garamond" w:hAnsi="Garamond" w:cs="Garamond"/>
        </w:rPr>
        <w:t>through</w:t>
      </w:r>
      <w:r>
        <w:rPr>
          <w:rFonts w:ascii="Garamond" w:eastAsia="Garamond" w:hAnsi="Garamond" w:cs="Garamond"/>
        </w:rPr>
        <w:t xml:space="preserve"> the Brandeis Library: </w:t>
      </w:r>
      <w:hyperlink r:id="rId10" w:history="1">
        <w:r w:rsidRPr="00677D51">
          <w:rPr>
            <w:rStyle w:val="Hyperlink"/>
            <w:rFonts w:ascii="Garamond" w:eastAsia="Garamond" w:hAnsi="Garamond" w:cs="Garamond"/>
          </w:rPr>
          <w:t>https://guides.library.brandeis.edu/nytimes</w:t>
        </w:r>
      </w:hyperlink>
      <w:r>
        <w:rPr>
          <w:rFonts w:ascii="Garamond" w:eastAsia="Garamond" w:hAnsi="Garamond" w:cs="Garamond"/>
        </w:rPr>
        <w:t xml:space="preserve"> </w:t>
      </w:r>
    </w:p>
    <w:p w14:paraId="5E3ACF03" w14:textId="77777777" w:rsidR="00F47AA6" w:rsidRDefault="00F47AA6" w:rsidP="00F47AA6">
      <w:pPr>
        <w:rPr>
          <w:rFonts w:ascii="Garamond" w:eastAsia="Garamond" w:hAnsi="Garamond" w:cs="Garamond"/>
        </w:rPr>
      </w:pPr>
    </w:p>
    <w:p w14:paraId="58D1A729" w14:textId="47DB26B5" w:rsidR="00F47AA6" w:rsidRDefault="00F47AA6" w:rsidP="00F47AA6">
      <w:pPr>
        <w:rPr>
          <w:rFonts w:ascii="Garamond" w:eastAsia="Garamond" w:hAnsi="Garamond" w:cs="Garamond"/>
          <w:b/>
          <w:bCs/>
        </w:rPr>
      </w:pPr>
      <w:r w:rsidRPr="00F47AA6">
        <w:rPr>
          <w:rFonts w:ascii="Garamond" w:eastAsia="Garamond" w:hAnsi="Garamond" w:cs="Garamond"/>
          <w:b/>
          <w:bCs/>
        </w:rPr>
        <w:t>Weekly Routine</w:t>
      </w:r>
    </w:p>
    <w:p w14:paraId="775C2849" w14:textId="45233609" w:rsidR="00F47AA6" w:rsidRPr="00995FBE" w:rsidRDefault="00ED5D8D" w:rsidP="00995FBE">
      <w:pPr>
        <w:rPr>
          <w:rFonts w:ascii="Garamond" w:eastAsia="Garamond" w:hAnsi="Garamond" w:cs="Garamond"/>
          <w:b/>
          <w:bCs/>
        </w:rPr>
      </w:pPr>
      <w:r>
        <w:rPr>
          <w:rFonts w:ascii="Garamond" w:eastAsia="Garamond" w:hAnsi="Garamond" w:cs="Garamond"/>
        </w:rPr>
        <w:t>By</w:t>
      </w:r>
      <w:r w:rsidR="00995FBE">
        <w:rPr>
          <w:rFonts w:ascii="Garamond" w:eastAsia="Garamond" w:hAnsi="Garamond" w:cs="Garamond"/>
        </w:rPr>
        <w:t xml:space="preserve"> </w:t>
      </w:r>
      <w:r w:rsidR="00F47AA6" w:rsidRPr="00995FBE">
        <w:rPr>
          <w:rFonts w:ascii="Garamond" w:eastAsia="Garamond" w:hAnsi="Garamond" w:cs="Garamond"/>
        </w:rPr>
        <w:t>Friday</w:t>
      </w:r>
      <w:r w:rsidR="00CD1E60">
        <w:rPr>
          <w:rFonts w:ascii="Garamond" w:eastAsia="Garamond" w:hAnsi="Garamond" w:cs="Garamond"/>
        </w:rPr>
        <w:t xml:space="preserve"> evening (Saturday at the latest) </w:t>
      </w:r>
      <w:r w:rsidR="00F47AA6" w:rsidRPr="00995FBE">
        <w:rPr>
          <w:rFonts w:ascii="Garamond" w:eastAsia="Garamond" w:hAnsi="Garamond" w:cs="Garamond"/>
        </w:rPr>
        <w:t xml:space="preserve">I will post the following week’s </w:t>
      </w:r>
      <w:r w:rsidR="00995FBE" w:rsidRPr="00995FBE">
        <w:rPr>
          <w:rFonts w:ascii="Garamond" w:eastAsia="Garamond" w:hAnsi="Garamond" w:cs="Garamond"/>
        </w:rPr>
        <w:t xml:space="preserve">materials including the pre-class survey and instructions for the end of week reflection. By (most) Tuesday mornings at 10am, you will need to complete the pre-class survey and any required readings. </w:t>
      </w:r>
      <w:r>
        <w:rPr>
          <w:rFonts w:ascii="Garamond" w:eastAsia="Garamond" w:hAnsi="Garamond" w:cs="Garamond"/>
        </w:rPr>
        <w:t xml:space="preserve">By Thursday’s period you </w:t>
      </w:r>
      <w:r>
        <w:rPr>
          <w:rFonts w:ascii="Garamond" w:eastAsia="Garamond" w:hAnsi="Garamond" w:cs="Garamond"/>
        </w:rPr>
        <w:lastRenderedPageBreak/>
        <w:t xml:space="preserve">will need to complete any assigned readings. </w:t>
      </w:r>
      <w:r w:rsidR="00995FBE" w:rsidRPr="00995FBE">
        <w:rPr>
          <w:rFonts w:ascii="Garamond" w:eastAsia="Garamond" w:hAnsi="Garamond" w:cs="Garamond"/>
        </w:rPr>
        <w:t xml:space="preserve">On (most) Fridays, you will turn in your end of week reflection by 5pm. </w:t>
      </w:r>
    </w:p>
    <w:p w14:paraId="4B821355" w14:textId="77777777" w:rsidR="00432220" w:rsidRPr="00432220" w:rsidRDefault="00432220" w:rsidP="00432220">
      <w:pPr>
        <w:pStyle w:val="ListParagraph"/>
        <w:rPr>
          <w:rFonts w:ascii="Garamond" w:eastAsia="Garamond" w:hAnsi="Garamond" w:cs="Garamond"/>
        </w:rPr>
      </w:pPr>
    </w:p>
    <w:p w14:paraId="731E3DD9" w14:textId="77777777" w:rsidR="001F444D" w:rsidRDefault="001F444D" w:rsidP="00691B2A">
      <w:pPr>
        <w:rPr>
          <w:rFonts w:ascii="Garamond" w:eastAsia="Batang" w:hAnsi="Garamond"/>
          <w:b/>
          <w:bCs/>
        </w:rPr>
      </w:pPr>
      <w:r>
        <w:rPr>
          <w:rFonts w:ascii="Garamond" w:eastAsia="Batang" w:hAnsi="Garamond"/>
          <w:b/>
          <w:bCs/>
        </w:rPr>
        <w:t>Assignments</w:t>
      </w:r>
    </w:p>
    <w:p w14:paraId="4C48A43D" w14:textId="6E881785" w:rsidR="00691B2A" w:rsidRPr="001F444D" w:rsidRDefault="001F444D" w:rsidP="00691B2A">
      <w:pPr>
        <w:rPr>
          <w:rFonts w:ascii="Garamond" w:eastAsia="Batang" w:hAnsi="Garamond"/>
        </w:rPr>
      </w:pPr>
      <w:r>
        <w:rPr>
          <w:rFonts w:ascii="Garamond" w:eastAsia="Batang" w:hAnsi="Garamond"/>
        </w:rPr>
        <w:t xml:space="preserve">Your final grade will be calculated out of </w:t>
      </w:r>
      <w:r w:rsidR="00A252F9">
        <w:rPr>
          <w:rFonts w:ascii="Garamond" w:eastAsia="Batang" w:hAnsi="Garamond"/>
        </w:rPr>
        <w:t>400</w:t>
      </w:r>
      <w:r>
        <w:rPr>
          <w:rFonts w:ascii="Garamond" w:eastAsia="Batang" w:hAnsi="Garamond"/>
        </w:rPr>
        <w:t xml:space="preserve"> total points</w:t>
      </w:r>
      <w:r w:rsidR="00CE0439">
        <w:rPr>
          <w:rFonts w:ascii="Garamond" w:eastAsia="Batang" w:hAnsi="Garamond"/>
        </w:rPr>
        <w:t>:</w:t>
      </w:r>
      <w:r>
        <w:rPr>
          <w:rFonts w:ascii="Garamond" w:eastAsia="Batang" w:hAnsi="Garamond"/>
        </w:rPr>
        <w:t xml:space="preserve"> </w:t>
      </w:r>
    </w:p>
    <w:p w14:paraId="7C2A34BD" w14:textId="77777777" w:rsidR="00E84D4D" w:rsidRDefault="00E84D4D" w:rsidP="0025269E">
      <w:pPr>
        <w:pStyle w:val="ListParagraph"/>
        <w:rPr>
          <w:rFonts w:ascii="Garamond" w:eastAsia="Batang" w:hAnsi="Garamond"/>
          <w:b/>
          <w:bCs/>
        </w:rPr>
      </w:pPr>
    </w:p>
    <w:p w14:paraId="190B8DF7" w14:textId="59D9DC61" w:rsidR="00691B2A" w:rsidRPr="00432220" w:rsidRDefault="00691B2A" w:rsidP="00422F8E">
      <w:pPr>
        <w:pStyle w:val="ListParagraph"/>
        <w:rPr>
          <w:rFonts w:ascii="Garamond" w:eastAsia="Batang" w:hAnsi="Garamond"/>
        </w:rPr>
      </w:pPr>
      <w:r w:rsidRPr="00691B2A">
        <w:rPr>
          <w:rFonts w:ascii="Garamond" w:eastAsia="Batang" w:hAnsi="Garamond"/>
          <w:b/>
          <w:bCs/>
        </w:rPr>
        <w:t>Participation (</w:t>
      </w:r>
      <w:r w:rsidR="009E2EBF">
        <w:rPr>
          <w:rFonts w:ascii="Garamond" w:eastAsia="Batang" w:hAnsi="Garamond"/>
          <w:b/>
          <w:bCs/>
        </w:rPr>
        <w:t>25</w:t>
      </w:r>
      <w:r w:rsidR="00B61179">
        <w:rPr>
          <w:rFonts w:ascii="Garamond" w:eastAsia="Batang" w:hAnsi="Garamond"/>
          <w:b/>
          <w:bCs/>
        </w:rPr>
        <w:t xml:space="preserve"> Points</w:t>
      </w:r>
      <w:r w:rsidRPr="00691B2A">
        <w:rPr>
          <w:rFonts w:ascii="Garamond" w:eastAsia="Batang" w:hAnsi="Garamond"/>
          <w:b/>
          <w:bCs/>
        </w:rPr>
        <w:t xml:space="preserve">): </w:t>
      </w:r>
      <w:r w:rsidR="0025269E" w:rsidRPr="00691B2A">
        <w:rPr>
          <w:rFonts w:ascii="Garamond" w:eastAsia="Batang" w:hAnsi="Garamond"/>
        </w:rPr>
        <w:t xml:space="preserve">Participation is key to making this class run smoothly. </w:t>
      </w:r>
      <w:r w:rsidR="0025269E">
        <w:rPr>
          <w:rFonts w:ascii="Garamond" w:eastAsia="Batang" w:hAnsi="Garamond"/>
        </w:rPr>
        <w:t>Learning is a collective process</w:t>
      </w:r>
      <w:r w:rsidR="00E84D4D">
        <w:rPr>
          <w:rFonts w:ascii="Garamond" w:eastAsia="Batang" w:hAnsi="Garamond"/>
        </w:rPr>
        <w:t>.</w:t>
      </w:r>
      <w:r w:rsidR="0025269E">
        <w:rPr>
          <w:rFonts w:ascii="Garamond" w:eastAsia="Batang" w:hAnsi="Garamond"/>
        </w:rPr>
        <w:t xml:space="preserve"> I value what you have to say, and I hope that you feel the same way</w:t>
      </w:r>
      <w:r w:rsidR="0025269E" w:rsidRPr="0025269E">
        <w:rPr>
          <w:rFonts w:ascii="Garamond" w:eastAsia="Batang" w:hAnsi="Garamond"/>
        </w:rPr>
        <w:t xml:space="preserve">. </w:t>
      </w:r>
      <w:r w:rsidR="00422F8E">
        <w:rPr>
          <w:rFonts w:ascii="Garamond" w:eastAsia="Batang" w:hAnsi="Garamond"/>
        </w:rPr>
        <w:t xml:space="preserve">There are multiple ways to participate. </w:t>
      </w:r>
      <w:r w:rsidRPr="000E65FF">
        <w:rPr>
          <w:rFonts w:ascii="Garamond" w:eastAsia="Batang" w:hAnsi="Garamond"/>
        </w:rPr>
        <w:t>I will ask the class questions during lecture and discussion time</w:t>
      </w:r>
      <w:r w:rsidR="00422F8E">
        <w:rPr>
          <w:rFonts w:ascii="Garamond" w:eastAsia="Batang" w:hAnsi="Garamond"/>
        </w:rPr>
        <w:t xml:space="preserve"> for you to answer</w:t>
      </w:r>
      <w:r w:rsidRPr="000E65FF">
        <w:rPr>
          <w:rFonts w:ascii="Garamond" w:eastAsia="Batang" w:hAnsi="Garamond"/>
        </w:rPr>
        <w:t>.</w:t>
      </w:r>
      <w:r w:rsidR="0025269E" w:rsidRPr="000E65FF">
        <w:rPr>
          <w:rFonts w:ascii="Garamond" w:eastAsia="Batang" w:hAnsi="Garamond"/>
        </w:rPr>
        <w:t xml:space="preserve"> At times, you will have in-class small group discussions and classroom activities.</w:t>
      </w:r>
      <w:r w:rsidRPr="000E65FF">
        <w:rPr>
          <w:rFonts w:ascii="Garamond" w:eastAsia="Batang" w:hAnsi="Garamond"/>
        </w:rPr>
        <w:t xml:space="preserve"> </w:t>
      </w:r>
      <w:r w:rsidR="00422F8E">
        <w:rPr>
          <w:rFonts w:ascii="Garamond" w:eastAsia="Batang" w:hAnsi="Garamond"/>
        </w:rPr>
        <w:t xml:space="preserve">Active listening is a form of participation. </w:t>
      </w:r>
      <w:r w:rsidR="0025269E" w:rsidRPr="000E65FF">
        <w:rPr>
          <w:rFonts w:ascii="Garamond" w:eastAsia="Batang" w:hAnsi="Garamond"/>
        </w:rPr>
        <w:t>I expect you to come to</w:t>
      </w:r>
      <w:r w:rsidR="00422F8E">
        <w:rPr>
          <w:rFonts w:ascii="Garamond" w:eastAsia="Batang" w:hAnsi="Garamond"/>
        </w:rPr>
        <w:t xml:space="preserve"> class prepared</w:t>
      </w:r>
      <w:r w:rsidR="0025269E" w:rsidRPr="000E65FF">
        <w:rPr>
          <w:rFonts w:ascii="Garamond" w:eastAsia="Batang" w:hAnsi="Garamond"/>
        </w:rPr>
        <w:t xml:space="preserve">. This </w:t>
      </w:r>
      <w:r w:rsidR="00422F8E">
        <w:rPr>
          <w:rFonts w:ascii="Garamond" w:eastAsia="Batang" w:hAnsi="Garamond"/>
        </w:rPr>
        <w:t>includes</w:t>
      </w:r>
      <w:r w:rsidR="0025269E" w:rsidRPr="000E65FF">
        <w:rPr>
          <w:rFonts w:ascii="Garamond" w:eastAsia="Batang" w:hAnsi="Garamond"/>
        </w:rPr>
        <w:t xml:space="preserve"> </w:t>
      </w:r>
      <w:r w:rsidR="000A422D" w:rsidRPr="000E65FF">
        <w:rPr>
          <w:rFonts w:ascii="Garamond" w:eastAsia="Batang" w:hAnsi="Garamond"/>
        </w:rPr>
        <w:t xml:space="preserve">reviewing </w:t>
      </w:r>
      <w:r w:rsidR="0025269E" w:rsidRPr="000E65FF">
        <w:rPr>
          <w:rFonts w:ascii="Garamond" w:eastAsia="Batang" w:hAnsi="Garamond"/>
        </w:rPr>
        <w:t>any assigned material</w:t>
      </w:r>
      <w:r w:rsidR="00E84D4D" w:rsidRPr="000E65FF">
        <w:rPr>
          <w:rFonts w:ascii="Garamond" w:eastAsia="Batang" w:hAnsi="Garamond"/>
        </w:rPr>
        <w:t xml:space="preserve"> </w:t>
      </w:r>
      <w:r w:rsidR="000A422D" w:rsidRPr="000E65FF">
        <w:rPr>
          <w:rFonts w:ascii="Garamond" w:eastAsia="Batang" w:hAnsi="Garamond"/>
        </w:rPr>
        <w:t>prior to class</w:t>
      </w:r>
      <w:r w:rsidR="00432220">
        <w:rPr>
          <w:rFonts w:ascii="Garamond" w:eastAsia="Batang" w:hAnsi="Garamond"/>
        </w:rPr>
        <w:t xml:space="preserve"> so you can participate. </w:t>
      </w:r>
      <w:r w:rsidR="00422F8E">
        <w:rPr>
          <w:rFonts w:ascii="Garamond" w:eastAsia="Batang" w:hAnsi="Garamond"/>
        </w:rPr>
        <w:t xml:space="preserve">Please resist the urge to text, online shop, etc. during our brief class session. </w:t>
      </w:r>
      <w:r w:rsidR="00F004AC">
        <w:rPr>
          <w:rFonts w:ascii="Garamond" w:eastAsia="Batang" w:hAnsi="Garamond"/>
        </w:rPr>
        <w:t xml:space="preserve">If you miss more than two days of class in a row, I expect you to meet with me to go over what you missed. If you do not do that, you will automatically loose 5 points off your participation grade each time. </w:t>
      </w:r>
    </w:p>
    <w:p w14:paraId="2B5339EA" w14:textId="77777777" w:rsidR="00422F8E" w:rsidRDefault="00422F8E" w:rsidP="00E84D4D">
      <w:pPr>
        <w:pStyle w:val="ListParagraph"/>
        <w:spacing w:before="100" w:beforeAutospacing="1" w:after="100" w:afterAutospacing="1"/>
        <w:rPr>
          <w:rFonts w:ascii="Garamond" w:eastAsia="Batang" w:hAnsi="Garamond"/>
          <w:b/>
          <w:bCs/>
        </w:rPr>
      </w:pPr>
    </w:p>
    <w:p w14:paraId="06B62C53" w14:textId="6BD544BE" w:rsidR="00172A02" w:rsidRDefault="001F23A6" w:rsidP="00E84D4D">
      <w:pPr>
        <w:pStyle w:val="ListParagraph"/>
        <w:spacing w:before="100" w:beforeAutospacing="1" w:after="100" w:afterAutospacing="1"/>
        <w:rPr>
          <w:rFonts w:ascii="Garamond" w:eastAsia="Batang" w:hAnsi="Garamond"/>
        </w:rPr>
      </w:pPr>
      <w:r>
        <w:rPr>
          <w:rFonts w:ascii="Garamond" w:eastAsia="Batang" w:hAnsi="Garamond"/>
          <w:b/>
          <w:bCs/>
        </w:rPr>
        <w:t>Pre-</w:t>
      </w:r>
      <w:r w:rsidR="00E84D4D">
        <w:rPr>
          <w:rFonts w:ascii="Garamond" w:eastAsia="Batang" w:hAnsi="Garamond"/>
          <w:b/>
          <w:bCs/>
        </w:rPr>
        <w:t>c</w:t>
      </w:r>
      <w:r>
        <w:rPr>
          <w:rFonts w:ascii="Garamond" w:eastAsia="Batang" w:hAnsi="Garamond"/>
          <w:b/>
          <w:bCs/>
        </w:rPr>
        <w:t xml:space="preserve">lass </w:t>
      </w:r>
      <w:r w:rsidR="00E84D4D">
        <w:rPr>
          <w:rFonts w:ascii="Garamond" w:eastAsia="Batang" w:hAnsi="Garamond"/>
          <w:b/>
          <w:bCs/>
        </w:rPr>
        <w:t>s</w:t>
      </w:r>
      <w:r w:rsidR="0046327C">
        <w:rPr>
          <w:rFonts w:ascii="Garamond" w:eastAsia="Batang" w:hAnsi="Garamond"/>
          <w:b/>
          <w:bCs/>
        </w:rPr>
        <w:t>urvey</w:t>
      </w:r>
      <w:r w:rsidR="00691B2A" w:rsidRPr="00691B2A">
        <w:rPr>
          <w:rFonts w:ascii="Garamond" w:eastAsia="Batang" w:hAnsi="Garamond"/>
          <w:b/>
          <w:bCs/>
        </w:rPr>
        <w:t xml:space="preserve"> (</w:t>
      </w:r>
      <w:r w:rsidR="00B61179">
        <w:rPr>
          <w:rFonts w:ascii="Garamond" w:eastAsia="Batang" w:hAnsi="Garamond"/>
          <w:b/>
          <w:bCs/>
        </w:rPr>
        <w:t>65 points</w:t>
      </w:r>
      <w:r w:rsidR="00691B2A" w:rsidRPr="00691B2A">
        <w:rPr>
          <w:rFonts w:ascii="Garamond" w:eastAsia="Batang" w:hAnsi="Garamond"/>
          <w:b/>
          <w:bCs/>
        </w:rPr>
        <w:t xml:space="preserve">): </w:t>
      </w:r>
      <w:r w:rsidR="00B61179">
        <w:rPr>
          <w:rFonts w:ascii="Garamond" w:eastAsia="Batang" w:hAnsi="Garamond"/>
        </w:rPr>
        <w:t>On (most)</w:t>
      </w:r>
      <w:r w:rsidR="00514F8A">
        <w:rPr>
          <w:rFonts w:ascii="Garamond" w:eastAsia="Batang" w:hAnsi="Garamond"/>
        </w:rPr>
        <w:t xml:space="preserve"> Tuesday morning</w:t>
      </w:r>
      <w:r w:rsidR="00B61179">
        <w:rPr>
          <w:rFonts w:ascii="Garamond" w:eastAsia="Batang" w:hAnsi="Garamond"/>
        </w:rPr>
        <w:t>s</w:t>
      </w:r>
      <w:r w:rsidR="00514F8A">
        <w:rPr>
          <w:rFonts w:ascii="Garamond" w:eastAsia="Batang" w:hAnsi="Garamond"/>
        </w:rPr>
        <w:t xml:space="preserve"> </w:t>
      </w:r>
      <w:r w:rsidR="000A422D">
        <w:rPr>
          <w:rFonts w:ascii="Garamond" w:eastAsia="Batang" w:hAnsi="Garamond"/>
        </w:rPr>
        <w:t xml:space="preserve">(by 10am EST) </w:t>
      </w:r>
      <w:r w:rsidR="00514F8A">
        <w:rPr>
          <w:rFonts w:ascii="Garamond" w:eastAsia="Batang" w:hAnsi="Garamond"/>
        </w:rPr>
        <w:t xml:space="preserve">you will turn in your </w:t>
      </w:r>
      <w:r w:rsidR="00422F8E">
        <w:rPr>
          <w:rFonts w:ascii="Garamond" w:eastAsia="Batang" w:hAnsi="Garamond"/>
        </w:rPr>
        <w:t xml:space="preserve">short </w:t>
      </w:r>
      <w:r w:rsidR="00514F8A">
        <w:rPr>
          <w:rFonts w:ascii="Garamond" w:eastAsia="Batang" w:hAnsi="Garamond"/>
        </w:rPr>
        <w:t xml:space="preserve">pre-class </w:t>
      </w:r>
      <w:r w:rsidR="0046327C">
        <w:rPr>
          <w:rFonts w:ascii="Garamond" w:eastAsia="Batang" w:hAnsi="Garamond"/>
        </w:rPr>
        <w:t>survey</w:t>
      </w:r>
      <w:r w:rsidR="00514F8A">
        <w:rPr>
          <w:rFonts w:ascii="Garamond" w:eastAsia="Batang" w:hAnsi="Garamond"/>
        </w:rPr>
        <w:t xml:space="preserve"> on Latte based on the assigned materials.</w:t>
      </w:r>
      <w:r w:rsidR="0046507F">
        <w:rPr>
          <w:rFonts w:ascii="Garamond" w:eastAsia="Batang" w:hAnsi="Garamond"/>
        </w:rPr>
        <w:t xml:space="preserve"> On weeks with Brandeis Mondays</w:t>
      </w:r>
      <w:r w:rsidR="00422F8E">
        <w:rPr>
          <w:rFonts w:ascii="Garamond" w:eastAsia="Batang" w:hAnsi="Garamond"/>
        </w:rPr>
        <w:t xml:space="preserve"> that fall on Tuesdays</w:t>
      </w:r>
      <w:r w:rsidR="0046507F">
        <w:rPr>
          <w:rFonts w:ascii="Garamond" w:eastAsia="Batang" w:hAnsi="Garamond"/>
        </w:rPr>
        <w:t>, pre-work will be due before class on Thursday morning.</w:t>
      </w:r>
      <w:r w:rsidR="00514F8A">
        <w:rPr>
          <w:rFonts w:ascii="Garamond" w:eastAsia="Batang" w:hAnsi="Garamond"/>
        </w:rPr>
        <w:t xml:space="preserve"> </w:t>
      </w:r>
      <w:r w:rsidR="0046327C">
        <w:rPr>
          <w:rFonts w:ascii="Garamond" w:eastAsia="Batang" w:hAnsi="Garamond"/>
        </w:rPr>
        <w:t xml:space="preserve">The questions will </w:t>
      </w:r>
      <w:r w:rsidR="007C1B25">
        <w:rPr>
          <w:rFonts w:ascii="Garamond" w:eastAsia="Batang" w:hAnsi="Garamond"/>
        </w:rPr>
        <w:t>include a</w:t>
      </w:r>
      <w:r w:rsidR="005D7F06">
        <w:rPr>
          <w:rFonts w:ascii="Garamond" w:eastAsia="Batang" w:hAnsi="Garamond"/>
        </w:rPr>
        <w:t xml:space="preserve"> few </w:t>
      </w:r>
      <w:r w:rsidR="0046327C">
        <w:rPr>
          <w:rFonts w:ascii="Garamond" w:eastAsia="Batang" w:hAnsi="Garamond"/>
        </w:rPr>
        <w:t xml:space="preserve">short answer questions. </w:t>
      </w:r>
      <w:r w:rsidR="00F72C60">
        <w:rPr>
          <w:rFonts w:ascii="Garamond" w:eastAsia="Batang" w:hAnsi="Garamond"/>
        </w:rPr>
        <w:t xml:space="preserve">These are not designed to be difficult. </w:t>
      </w:r>
      <w:r w:rsidR="008045D0">
        <w:rPr>
          <w:rFonts w:ascii="Garamond" w:eastAsia="Batang" w:hAnsi="Garamond"/>
        </w:rPr>
        <w:t>These surveys are designed to encourage you to come to class prepared to</w:t>
      </w:r>
      <w:r w:rsidR="007C1B25">
        <w:rPr>
          <w:rFonts w:ascii="Garamond" w:eastAsia="Batang" w:hAnsi="Garamond"/>
        </w:rPr>
        <w:t xml:space="preserve"> participate</w:t>
      </w:r>
      <w:r w:rsidR="00B92D87">
        <w:rPr>
          <w:rFonts w:ascii="Garamond" w:eastAsia="Batang" w:hAnsi="Garamond"/>
        </w:rPr>
        <w:t>.</w:t>
      </w:r>
      <w:r w:rsidR="008045D0">
        <w:rPr>
          <w:rFonts w:ascii="Garamond" w:eastAsia="Batang" w:hAnsi="Garamond"/>
        </w:rPr>
        <w:t xml:space="preserve"> </w:t>
      </w:r>
      <w:r w:rsidR="00B92D87">
        <w:rPr>
          <w:rFonts w:ascii="Garamond" w:eastAsia="Batang" w:hAnsi="Garamond"/>
        </w:rPr>
        <w:t xml:space="preserve">Your responses also help me </w:t>
      </w:r>
      <w:r w:rsidR="007C1B25">
        <w:rPr>
          <w:rFonts w:ascii="Garamond" w:eastAsia="Batang" w:hAnsi="Garamond"/>
        </w:rPr>
        <w:t>know</w:t>
      </w:r>
      <w:r w:rsidR="00B92D87">
        <w:rPr>
          <w:rFonts w:ascii="Garamond" w:eastAsia="Batang" w:hAnsi="Garamond"/>
        </w:rPr>
        <w:t xml:space="preserve"> what to spend more or less time on in class</w:t>
      </w:r>
      <w:r w:rsidR="007C1B25">
        <w:rPr>
          <w:rFonts w:ascii="Garamond" w:eastAsia="Batang" w:hAnsi="Garamond"/>
        </w:rPr>
        <w:t xml:space="preserve">. Put another way, they help me to structure the class in a manner that reflects your learning needs. </w:t>
      </w:r>
      <w:r w:rsidR="00B61179">
        <w:rPr>
          <w:rFonts w:ascii="Garamond" w:eastAsia="Batang" w:hAnsi="Garamond"/>
        </w:rPr>
        <w:t xml:space="preserve">There will be 13 </w:t>
      </w:r>
      <w:r w:rsidR="000A422D">
        <w:rPr>
          <w:rFonts w:ascii="Garamond" w:eastAsia="Batang" w:hAnsi="Garamond"/>
        </w:rPr>
        <w:t>p</w:t>
      </w:r>
      <w:r w:rsidR="00B61179">
        <w:rPr>
          <w:rFonts w:ascii="Garamond" w:eastAsia="Batang" w:hAnsi="Garamond"/>
        </w:rPr>
        <w:t>re-class surveys</w:t>
      </w:r>
      <w:r w:rsidR="00CE0439">
        <w:rPr>
          <w:rFonts w:ascii="Garamond" w:eastAsia="Batang" w:hAnsi="Garamond"/>
        </w:rPr>
        <w:t>,</w:t>
      </w:r>
      <w:r w:rsidR="00B61179">
        <w:rPr>
          <w:rFonts w:ascii="Garamond" w:eastAsia="Batang" w:hAnsi="Garamond"/>
        </w:rPr>
        <w:t xml:space="preserve"> and they are worth 5 points each. </w:t>
      </w:r>
    </w:p>
    <w:p w14:paraId="0538D6AD" w14:textId="77777777" w:rsidR="00E84D4D" w:rsidRPr="00E84D4D" w:rsidRDefault="00E84D4D" w:rsidP="00E84D4D">
      <w:pPr>
        <w:pStyle w:val="ListParagraph"/>
        <w:spacing w:before="100" w:beforeAutospacing="1" w:after="100" w:afterAutospacing="1"/>
        <w:rPr>
          <w:rFonts w:ascii="Garamond" w:eastAsia="Batang" w:hAnsi="Garamond"/>
        </w:rPr>
      </w:pPr>
    </w:p>
    <w:p w14:paraId="62836DB2" w14:textId="6FBB0B48" w:rsidR="00AB41CF" w:rsidRPr="00DB044C" w:rsidRDefault="00172A02" w:rsidP="00DB044C">
      <w:pPr>
        <w:pStyle w:val="ListParagraph"/>
        <w:spacing w:before="100" w:beforeAutospacing="1" w:after="100" w:afterAutospacing="1"/>
        <w:rPr>
          <w:rFonts w:ascii="Garamond" w:eastAsia="Batang" w:hAnsi="Garamond"/>
        </w:rPr>
      </w:pPr>
      <w:r w:rsidRPr="00172BAB">
        <w:rPr>
          <w:rFonts w:ascii="Garamond" w:eastAsia="Batang" w:hAnsi="Garamond"/>
          <w:b/>
          <w:bCs/>
        </w:rPr>
        <w:t>End of week reflection (</w:t>
      </w:r>
      <w:r w:rsidR="00172BAB">
        <w:rPr>
          <w:rFonts w:ascii="Garamond" w:eastAsia="Batang" w:hAnsi="Garamond"/>
          <w:b/>
          <w:bCs/>
        </w:rPr>
        <w:t>100</w:t>
      </w:r>
      <w:r w:rsidR="00B61179" w:rsidRPr="00172BAB">
        <w:rPr>
          <w:rFonts w:ascii="Garamond" w:eastAsia="Batang" w:hAnsi="Garamond"/>
          <w:b/>
          <w:bCs/>
        </w:rPr>
        <w:t xml:space="preserve"> points</w:t>
      </w:r>
      <w:r w:rsidRPr="00172BAB">
        <w:rPr>
          <w:rFonts w:ascii="Garamond" w:eastAsia="Batang" w:hAnsi="Garamond"/>
          <w:b/>
          <w:bCs/>
        </w:rPr>
        <w:t>):</w:t>
      </w:r>
      <w:r>
        <w:rPr>
          <w:rFonts w:ascii="Garamond" w:eastAsia="Batang" w:hAnsi="Garamond"/>
          <w:b/>
          <w:bCs/>
        </w:rPr>
        <w:t xml:space="preserve"> </w:t>
      </w:r>
      <w:r w:rsidR="00172BAB">
        <w:rPr>
          <w:rFonts w:ascii="Garamond" w:eastAsia="Batang" w:hAnsi="Garamond"/>
        </w:rPr>
        <w:t xml:space="preserve"> </w:t>
      </w:r>
      <w:r w:rsidR="00172BAB" w:rsidRPr="00F72C60">
        <w:rPr>
          <w:rFonts w:ascii="Garamond" w:eastAsia="Batang" w:hAnsi="Garamond"/>
        </w:rPr>
        <w:t>You will complete 10 end of week reflections</w:t>
      </w:r>
      <w:r w:rsidR="00CE0439">
        <w:rPr>
          <w:rFonts w:ascii="Garamond" w:eastAsia="Batang" w:hAnsi="Garamond"/>
        </w:rPr>
        <w:t>,</w:t>
      </w:r>
      <w:r w:rsidR="00172BAB" w:rsidRPr="00F72C60">
        <w:rPr>
          <w:rFonts w:ascii="Garamond" w:eastAsia="Batang" w:hAnsi="Garamond"/>
        </w:rPr>
        <w:t xml:space="preserve"> and they are worth 10 points each. You can decide which </w:t>
      </w:r>
      <w:r w:rsidR="00422F8E" w:rsidRPr="00F72C60">
        <w:rPr>
          <w:rFonts w:ascii="Garamond" w:eastAsia="Batang" w:hAnsi="Garamond"/>
        </w:rPr>
        <w:t xml:space="preserve">10 weeks </w:t>
      </w:r>
      <w:r w:rsidR="00FC0B41" w:rsidRPr="00F72C60">
        <w:rPr>
          <w:rFonts w:ascii="Garamond" w:eastAsia="Batang" w:hAnsi="Garamond"/>
        </w:rPr>
        <w:t xml:space="preserve">(but </w:t>
      </w:r>
      <w:r w:rsidR="00D9593F" w:rsidRPr="00F72C60">
        <w:rPr>
          <w:rFonts w:ascii="Garamond" w:eastAsia="Batang" w:hAnsi="Garamond"/>
        </w:rPr>
        <w:t>there will be no reflections allowed the first or last week of class).</w:t>
      </w:r>
      <w:r w:rsidR="00172BAB" w:rsidRPr="00F72C60">
        <w:rPr>
          <w:rFonts w:ascii="Garamond" w:eastAsia="Batang" w:hAnsi="Garamond"/>
        </w:rPr>
        <w:t xml:space="preserve"> </w:t>
      </w:r>
      <w:r w:rsidR="00F72C60">
        <w:rPr>
          <w:rFonts w:ascii="Garamond" w:eastAsia="Batang" w:hAnsi="Garamond"/>
        </w:rPr>
        <w:t>This allows you to have 3 built in “drops” for this assignment – you may decide not to turn in an end of week reflection on particularly busy weeks. Keep in mind that the material does get progressively harder. I suggest not using all you</w:t>
      </w:r>
      <w:r w:rsidR="00DB044C">
        <w:rPr>
          <w:rFonts w:ascii="Garamond" w:eastAsia="Batang" w:hAnsi="Garamond"/>
        </w:rPr>
        <w:t>r</w:t>
      </w:r>
      <w:r w:rsidR="00F72C60">
        <w:rPr>
          <w:rFonts w:ascii="Garamond" w:eastAsia="Batang" w:hAnsi="Garamond"/>
        </w:rPr>
        <w:t xml:space="preserve"> “drops” the first few weeks of class. </w:t>
      </w:r>
      <w:r w:rsidR="00422F8E" w:rsidRPr="00F72C60">
        <w:rPr>
          <w:rFonts w:ascii="Garamond" w:eastAsia="Batang" w:hAnsi="Garamond"/>
        </w:rPr>
        <w:t>The reflections are</w:t>
      </w:r>
      <w:r w:rsidR="00F72C60">
        <w:rPr>
          <w:rFonts w:ascii="Garamond" w:eastAsia="Batang" w:hAnsi="Garamond"/>
        </w:rPr>
        <w:t xml:space="preserve"> </w:t>
      </w:r>
      <w:r w:rsidR="00422F8E" w:rsidRPr="00F72C60">
        <w:rPr>
          <w:rFonts w:ascii="Garamond" w:eastAsia="Batang" w:hAnsi="Garamond"/>
        </w:rPr>
        <w:t>due on Fridays at 5:00pm EST on Latte</w:t>
      </w:r>
      <w:r w:rsidR="00F72C60">
        <w:rPr>
          <w:rFonts w:ascii="Garamond" w:eastAsia="Batang" w:hAnsi="Garamond"/>
        </w:rPr>
        <w:t xml:space="preserve"> unless Friday is a holiday. In that case, they are due the following Monday.</w:t>
      </w:r>
      <w:r w:rsidR="00422F8E" w:rsidRPr="00F72C60">
        <w:rPr>
          <w:rFonts w:ascii="Garamond" w:eastAsia="Batang" w:hAnsi="Garamond"/>
        </w:rPr>
        <w:t xml:space="preserve"> </w:t>
      </w:r>
      <w:r w:rsidR="00B92D87" w:rsidRPr="00F72C60">
        <w:rPr>
          <w:rFonts w:ascii="Garamond" w:eastAsia="Batang" w:hAnsi="Garamond"/>
        </w:rPr>
        <w:t xml:space="preserve">I will provide </w:t>
      </w:r>
      <w:r w:rsidR="00F72C60" w:rsidRPr="00F72C60">
        <w:rPr>
          <w:rFonts w:ascii="Garamond" w:eastAsia="Batang" w:hAnsi="Garamond"/>
        </w:rPr>
        <w:t>you with instructions for each end of week reflection. You can expect some combination of the following for these: activities that connect to readings</w:t>
      </w:r>
      <w:r w:rsidR="00DB044C">
        <w:rPr>
          <w:rFonts w:ascii="Garamond" w:eastAsia="Batang" w:hAnsi="Garamond"/>
        </w:rPr>
        <w:t xml:space="preserve"> and class discussions</w:t>
      </w:r>
      <w:r w:rsidR="00F72C60" w:rsidRPr="00F72C60">
        <w:rPr>
          <w:rFonts w:ascii="Garamond" w:eastAsia="Batang" w:hAnsi="Garamond"/>
        </w:rPr>
        <w:t xml:space="preserve">, </w:t>
      </w:r>
      <w:r w:rsidR="00DB044C">
        <w:rPr>
          <w:rFonts w:ascii="Garamond" w:eastAsia="Batang" w:hAnsi="Garamond"/>
        </w:rPr>
        <w:t xml:space="preserve">comparing ideas from the readings, critically evaluating readings, etc. Each reflection will </w:t>
      </w:r>
      <w:r w:rsidR="00DB044C" w:rsidRPr="00DB044C">
        <w:rPr>
          <w:rFonts w:ascii="Garamond" w:eastAsia="Batang" w:hAnsi="Garamond"/>
          <w:i/>
          <w:iCs/>
        </w:rPr>
        <w:t>usually</w:t>
      </w:r>
      <w:r w:rsidR="00DB044C">
        <w:rPr>
          <w:rFonts w:ascii="Garamond" w:eastAsia="Batang" w:hAnsi="Garamond"/>
        </w:rPr>
        <w:t xml:space="preserve"> require you to write a minimum of 500 </w:t>
      </w:r>
      <w:r w:rsidR="00BF01DB">
        <w:rPr>
          <w:rFonts w:ascii="Garamond" w:eastAsia="Batang" w:hAnsi="Garamond"/>
        </w:rPr>
        <w:t>words,</w:t>
      </w:r>
      <w:r w:rsidR="00DB044C">
        <w:rPr>
          <w:rFonts w:ascii="Garamond" w:eastAsia="Batang" w:hAnsi="Garamond"/>
        </w:rPr>
        <w:t xml:space="preserve"> but expectations will vary depending on the assignment. </w:t>
      </w:r>
      <w:r w:rsidR="00C7183F" w:rsidRPr="00DB044C">
        <w:rPr>
          <w:rFonts w:ascii="Garamond" w:eastAsia="Batang" w:hAnsi="Garamond"/>
        </w:rPr>
        <w:t xml:space="preserve">There is no maximum page length for these reflections. </w:t>
      </w:r>
    </w:p>
    <w:p w14:paraId="4190188F" w14:textId="77777777" w:rsidR="00172BAB" w:rsidRPr="00172BAB" w:rsidRDefault="00172BAB" w:rsidP="00172BAB">
      <w:pPr>
        <w:pStyle w:val="ListParagraph"/>
        <w:spacing w:before="100" w:beforeAutospacing="1" w:after="100" w:afterAutospacing="1"/>
        <w:rPr>
          <w:rFonts w:ascii="Garamond" w:eastAsia="Batang" w:hAnsi="Garamond"/>
        </w:rPr>
      </w:pPr>
    </w:p>
    <w:p w14:paraId="485648E1" w14:textId="1560E639" w:rsidR="00CA1B39" w:rsidRPr="00AC5CBD" w:rsidRDefault="00691B2A" w:rsidP="00AC5CBD">
      <w:pPr>
        <w:pStyle w:val="ListParagraph"/>
        <w:spacing w:before="100" w:beforeAutospacing="1" w:after="100" w:afterAutospacing="1"/>
        <w:rPr>
          <w:rFonts w:ascii="Garamond" w:eastAsia="Batang" w:hAnsi="Garamond"/>
          <w:b/>
          <w:bCs/>
        </w:rPr>
      </w:pPr>
      <w:r w:rsidRPr="00691B2A">
        <w:rPr>
          <w:rFonts w:ascii="Garamond" w:eastAsia="Batang" w:hAnsi="Garamond"/>
          <w:b/>
          <w:bCs/>
        </w:rPr>
        <w:t xml:space="preserve">Group </w:t>
      </w:r>
      <w:r w:rsidR="00FC0B41">
        <w:rPr>
          <w:rFonts w:ascii="Garamond" w:eastAsia="Batang" w:hAnsi="Garamond"/>
          <w:b/>
          <w:bCs/>
        </w:rPr>
        <w:t>Components</w:t>
      </w:r>
      <w:r w:rsidRPr="00691B2A">
        <w:rPr>
          <w:rFonts w:ascii="Garamond" w:eastAsia="Batang" w:hAnsi="Garamond"/>
          <w:b/>
          <w:bCs/>
        </w:rPr>
        <w:t xml:space="preserve"> </w:t>
      </w:r>
      <w:r w:rsidR="00AB41CF">
        <w:rPr>
          <w:rFonts w:ascii="Garamond" w:eastAsia="Batang" w:hAnsi="Garamond"/>
          <w:b/>
          <w:bCs/>
        </w:rPr>
        <w:t>(</w:t>
      </w:r>
      <w:r w:rsidR="00BD4FB5">
        <w:rPr>
          <w:rFonts w:ascii="Garamond" w:eastAsia="Batang" w:hAnsi="Garamond"/>
          <w:b/>
          <w:bCs/>
        </w:rPr>
        <w:t>110</w:t>
      </w:r>
      <w:r w:rsidR="00B61179">
        <w:rPr>
          <w:rFonts w:ascii="Garamond" w:eastAsia="Batang" w:hAnsi="Garamond"/>
          <w:b/>
          <w:bCs/>
        </w:rPr>
        <w:t xml:space="preserve"> points</w:t>
      </w:r>
      <w:r w:rsidR="00AB41CF">
        <w:rPr>
          <w:rFonts w:ascii="Garamond" w:eastAsia="Batang" w:hAnsi="Garamond"/>
          <w:b/>
          <w:bCs/>
        </w:rPr>
        <w:t xml:space="preserve">) </w:t>
      </w:r>
      <w:r w:rsidRPr="00691B2A">
        <w:rPr>
          <w:rFonts w:ascii="Garamond" w:eastAsia="Batang" w:hAnsi="Garamond"/>
          <w:b/>
          <w:bCs/>
        </w:rPr>
        <w:t xml:space="preserve">and Reflection Paper </w:t>
      </w:r>
      <w:r w:rsidR="00AB41CF">
        <w:rPr>
          <w:rFonts w:ascii="Garamond" w:eastAsia="Batang" w:hAnsi="Garamond"/>
          <w:b/>
          <w:bCs/>
        </w:rPr>
        <w:t>(</w:t>
      </w:r>
      <w:r w:rsidR="00893AB0">
        <w:rPr>
          <w:rFonts w:ascii="Garamond" w:eastAsia="Batang" w:hAnsi="Garamond"/>
          <w:b/>
          <w:bCs/>
        </w:rPr>
        <w:t>100</w:t>
      </w:r>
      <w:r w:rsidR="00B61179">
        <w:rPr>
          <w:rFonts w:ascii="Garamond" w:eastAsia="Batang" w:hAnsi="Garamond"/>
          <w:b/>
          <w:bCs/>
        </w:rPr>
        <w:t xml:space="preserve"> </w:t>
      </w:r>
      <w:r w:rsidR="001F444D">
        <w:rPr>
          <w:rFonts w:ascii="Garamond" w:eastAsia="Batang" w:hAnsi="Garamond"/>
          <w:b/>
          <w:bCs/>
        </w:rPr>
        <w:t>points)</w:t>
      </w:r>
      <w:r w:rsidR="001F444D" w:rsidRPr="00691B2A">
        <w:rPr>
          <w:rFonts w:ascii="Garamond" w:eastAsia="Batang" w:hAnsi="Garamond"/>
          <w:b/>
          <w:bCs/>
        </w:rPr>
        <w:t xml:space="preserve"> </w:t>
      </w:r>
      <w:r w:rsidR="001F444D">
        <w:rPr>
          <w:rFonts w:ascii="Garamond" w:eastAsia="Batang" w:hAnsi="Garamond"/>
          <w:b/>
          <w:bCs/>
        </w:rPr>
        <w:t>–</w:t>
      </w:r>
      <w:r w:rsidRPr="00691B2A">
        <w:rPr>
          <w:rFonts w:ascii="Garamond" w:eastAsia="Batang" w:hAnsi="Garamond"/>
          <w:b/>
          <w:bCs/>
        </w:rPr>
        <w:t xml:space="preserve"> </w:t>
      </w:r>
      <w:r w:rsidRPr="001F444D">
        <w:rPr>
          <w:rFonts w:ascii="Garamond" w:eastAsia="Batang" w:hAnsi="Garamond"/>
          <w:b/>
          <w:bCs/>
        </w:rPr>
        <w:t>Redlining and Environmental Injustice (</w:t>
      </w:r>
      <w:r w:rsidR="00514F8A" w:rsidRPr="001F444D">
        <w:rPr>
          <w:rFonts w:ascii="Garamond" w:eastAsia="Batang" w:hAnsi="Garamond"/>
          <w:b/>
          <w:bCs/>
        </w:rPr>
        <w:t xml:space="preserve">Total: </w:t>
      </w:r>
      <w:r w:rsidR="00BD4FB5">
        <w:rPr>
          <w:rFonts w:ascii="Garamond" w:eastAsia="Batang" w:hAnsi="Garamond"/>
          <w:b/>
          <w:bCs/>
        </w:rPr>
        <w:t>210</w:t>
      </w:r>
      <w:r w:rsidRPr="001F444D">
        <w:rPr>
          <w:rFonts w:ascii="Garamond" w:eastAsia="Batang" w:hAnsi="Garamond"/>
          <w:b/>
          <w:bCs/>
        </w:rPr>
        <w:t xml:space="preserve"> points): </w:t>
      </w:r>
      <w:r w:rsidRPr="001F444D">
        <w:rPr>
          <w:rFonts w:ascii="Garamond" w:eastAsia="Batang" w:hAnsi="Garamond"/>
        </w:rPr>
        <w:t>Everyone will be assigned to a group (~</w:t>
      </w:r>
      <w:r w:rsidR="00E52DAA" w:rsidRPr="001F444D">
        <w:rPr>
          <w:rFonts w:ascii="Garamond" w:eastAsia="Batang" w:hAnsi="Garamond"/>
        </w:rPr>
        <w:t>4</w:t>
      </w:r>
      <w:r w:rsidRPr="001F444D">
        <w:rPr>
          <w:rFonts w:ascii="Garamond" w:eastAsia="Batang" w:hAnsi="Garamond"/>
        </w:rPr>
        <w:t>-</w:t>
      </w:r>
      <w:r w:rsidR="00E52DAA" w:rsidRPr="001F444D">
        <w:rPr>
          <w:rFonts w:ascii="Garamond" w:eastAsia="Batang" w:hAnsi="Garamond"/>
        </w:rPr>
        <w:t>5</w:t>
      </w:r>
      <w:r w:rsidRPr="001F444D">
        <w:rPr>
          <w:rFonts w:ascii="Garamond" w:eastAsia="Batang" w:hAnsi="Garamond"/>
        </w:rPr>
        <w:t xml:space="preserve"> students</w:t>
      </w:r>
      <w:r w:rsidR="00FC7843">
        <w:rPr>
          <w:rFonts w:ascii="Garamond" w:eastAsia="Batang" w:hAnsi="Garamond"/>
        </w:rPr>
        <w:t xml:space="preserve"> per group</w:t>
      </w:r>
      <w:r w:rsidRPr="001F444D">
        <w:rPr>
          <w:rFonts w:ascii="Garamond" w:eastAsia="Batang" w:hAnsi="Garamond"/>
        </w:rPr>
        <w:t>)</w:t>
      </w:r>
      <w:r w:rsidR="00E52DAA" w:rsidRPr="001F444D">
        <w:rPr>
          <w:rFonts w:ascii="Garamond" w:eastAsia="Batang" w:hAnsi="Garamond"/>
        </w:rPr>
        <w:t xml:space="preserve">. I will provide your group with an approved list of cities for this project, and you will pick your top </w:t>
      </w:r>
      <w:r w:rsidR="00422F8E">
        <w:rPr>
          <w:rFonts w:ascii="Garamond" w:eastAsia="Batang" w:hAnsi="Garamond"/>
        </w:rPr>
        <w:t>3</w:t>
      </w:r>
      <w:r w:rsidR="00E52DAA" w:rsidRPr="001F444D">
        <w:rPr>
          <w:rFonts w:ascii="Garamond" w:eastAsia="Batang" w:hAnsi="Garamond"/>
        </w:rPr>
        <w:t xml:space="preserve"> choices. </w:t>
      </w:r>
      <w:r w:rsidR="00CA1B39" w:rsidRPr="001F444D">
        <w:rPr>
          <w:rFonts w:ascii="Garamond" w:eastAsia="Batang" w:hAnsi="Garamond"/>
        </w:rPr>
        <w:t xml:space="preserve">I will pick a city for your group based on </w:t>
      </w:r>
      <w:r w:rsidR="00FC7843">
        <w:rPr>
          <w:rFonts w:ascii="Garamond" w:eastAsia="Batang" w:hAnsi="Garamond"/>
        </w:rPr>
        <w:t xml:space="preserve">your choices. </w:t>
      </w:r>
      <w:r w:rsidR="00E655EA" w:rsidRPr="00AC5CBD">
        <w:rPr>
          <w:rFonts w:ascii="Garamond" w:eastAsia="Batang" w:hAnsi="Garamond"/>
        </w:rPr>
        <w:t>Your group will become familiar with the “redlining map</w:t>
      </w:r>
      <w:r w:rsidR="009E2EBF" w:rsidRPr="00AC5CBD">
        <w:rPr>
          <w:rFonts w:ascii="Garamond" w:eastAsia="Batang" w:hAnsi="Garamond"/>
        </w:rPr>
        <w:t>s</w:t>
      </w:r>
      <w:r w:rsidR="00E655EA" w:rsidRPr="00AC5CBD">
        <w:rPr>
          <w:rFonts w:ascii="Garamond" w:eastAsia="Batang" w:hAnsi="Garamond"/>
        </w:rPr>
        <w:t xml:space="preserve">” produced by the </w:t>
      </w:r>
      <w:proofErr w:type="gramStart"/>
      <w:r w:rsidR="00E655EA" w:rsidRPr="00AC5CBD">
        <w:rPr>
          <w:rFonts w:ascii="Garamond" w:eastAsia="Batang" w:hAnsi="Garamond"/>
        </w:rPr>
        <w:t>H</w:t>
      </w:r>
      <w:r w:rsidR="00FC7843" w:rsidRPr="00AC5CBD">
        <w:rPr>
          <w:rFonts w:ascii="Garamond" w:eastAsia="Batang" w:hAnsi="Garamond"/>
        </w:rPr>
        <w:t>ome Owner’s</w:t>
      </w:r>
      <w:proofErr w:type="gramEnd"/>
      <w:r w:rsidR="00FC7843" w:rsidRPr="00AC5CBD">
        <w:rPr>
          <w:rFonts w:ascii="Garamond" w:eastAsia="Batang" w:hAnsi="Garamond"/>
        </w:rPr>
        <w:t xml:space="preserve"> Loan Corporation (HOLC)</w:t>
      </w:r>
      <w:r w:rsidR="00E655EA" w:rsidRPr="00AC5CBD">
        <w:rPr>
          <w:rFonts w:ascii="Garamond" w:eastAsia="Batang" w:hAnsi="Garamond"/>
        </w:rPr>
        <w:t xml:space="preserve"> for your assigned city.  The final project will be completed in step</w:t>
      </w:r>
      <w:r w:rsidR="00FC7843" w:rsidRPr="00AC5CBD">
        <w:rPr>
          <w:rFonts w:ascii="Garamond" w:eastAsia="Batang" w:hAnsi="Garamond"/>
        </w:rPr>
        <w:t>s</w:t>
      </w:r>
      <w:r w:rsidR="00E655EA" w:rsidRPr="00AC5CBD">
        <w:rPr>
          <w:rFonts w:ascii="Garamond" w:eastAsia="Batang" w:hAnsi="Garamond"/>
        </w:rPr>
        <w:t>. For the first step, you will conduct a content-based analysis of the area descriptions embedded within the redlining maps (don’t worry, you will learn all about what these are). Second</w:t>
      </w:r>
      <w:r w:rsidR="00CA1B39" w:rsidRPr="00AC5CBD">
        <w:rPr>
          <w:rFonts w:ascii="Garamond" w:eastAsia="Batang" w:hAnsi="Garamond"/>
        </w:rPr>
        <w:t>, your group will engage in systematic observation using Google Street Views</w:t>
      </w:r>
      <w:r w:rsidR="00FC7843" w:rsidRPr="00AC5CBD">
        <w:rPr>
          <w:rFonts w:ascii="Garamond" w:eastAsia="Batang" w:hAnsi="Garamond"/>
        </w:rPr>
        <w:t>:</w:t>
      </w:r>
      <w:r w:rsidR="009E2EBF" w:rsidRPr="00AC5CBD">
        <w:rPr>
          <w:rFonts w:ascii="Garamond" w:eastAsia="Batang" w:hAnsi="Garamond"/>
        </w:rPr>
        <w:t xml:space="preserve"> What </w:t>
      </w:r>
      <w:r w:rsidR="009E2EBF" w:rsidRPr="00AC5CBD">
        <w:rPr>
          <w:rFonts w:ascii="Garamond" w:eastAsia="Batang" w:hAnsi="Garamond"/>
        </w:rPr>
        <w:lastRenderedPageBreak/>
        <w:t>do formerly redlined areas in your city look like now?</w:t>
      </w:r>
      <w:r w:rsidR="00FC7843" w:rsidRPr="00AC5CBD">
        <w:rPr>
          <w:rFonts w:ascii="Garamond" w:eastAsia="Batang" w:hAnsi="Garamond"/>
        </w:rPr>
        <w:t xml:space="preserve"> </w:t>
      </w:r>
      <w:r w:rsidR="00CA1B39" w:rsidRPr="00AC5CBD">
        <w:rPr>
          <w:rFonts w:ascii="Garamond" w:eastAsia="Batang" w:hAnsi="Garamond"/>
        </w:rPr>
        <w:t xml:space="preserve">Do you see trees? Impervious surface? Gardens?  Extractive industries? Are there any parks? What are the homes like? Are they old? Are any vacant? The next step will be to connect what you’ve visualized and </w:t>
      </w:r>
      <w:r w:rsidR="00FC7843" w:rsidRPr="00AC5CBD">
        <w:rPr>
          <w:rFonts w:ascii="Garamond" w:eastAsia="Batang" w:hAnsi="Garamond"/>
        </w:rPr>
        <w:t>read</w:t>
      </w:r>
      <w:r w:rsidR="00CA1B39" w:rsidRPr="00AC5CBD">
        <w:rPr>
          <w:rFonts w:ascii="Garamond" w:eastAsia="Batang" w:hAnsi="Garamond"/>
        </w:rPr>
        <w:t xml:space="preserve"> to population and environmental data. We will examine present day racial composition, housing age, and environmental factors like residential emissions, air pollution, canopy coverage, and temperature. You will be graded based on </w:t>
      </w:r>
      <w:r w:rsidR="00FC7843" w:rsidRPr="00AC5CBD">
        <w:rPr>
          <w:rFonts w:ascii="Garamond" w:eastAsia="Batang" w:hAnsi="Garamond"/>
        </w:rPr>
        <w:t>three</w:t>
      </w:r>
      <w:r w:rsidR="00CA1B39" w:rsidRPr="00AC5CBD">
        <w:rPr>
          <w:rFonts w:ascii="Garamond" w:eastAsia="Batang" w:hAnsi="Garamond"/>
        </w:rPr>
        <w:t xml:space="preserve"> things: </w:t>
      </w:r>
      <w:r w:rsidR="00E655EA" w:rsidRPr="00AC5CBD">
        <w:rPr>
          <w:rFonts w:ascii="Garamond" w:eastAsia="Batang" w:hAnsi="Garamond"/>
        </w:rPr>
        <w:t>the material you turn in that will be used for the presentation</w:t>
      </w:r>
      <w:r w:rsidR="00FC7843" w:rsidRPr="00AC5CBD">
        <w:rPr>
          <w:rFonts w:ascii="Garamond" w:eastAsia="Batang" w:hAnsi="Garamond"/>
        </w:rPr>
        <w:t xml:space="preserve"> and paper (see a list of these below</w:t>
      </w:r>
      <w:r w:rsidR="009E2EBF" w:rsidRPr="00AC5CBD">
        <w:rPr>
          <w:rFonts w:ascii="Garamond" w:eastAsia="Batang" w:hAnsi="Garamond"/>
        </w:rPr>
        <w:t xml:space="preserve"> 1-3</w:t>
      </w:r>
      <w:r w:rsidR="00FC7843" w:rsidRPr="00AC5CBD">
        <w:rPr>
          <w:rFonts w:ascii="Garamond" w:eastAsia="Batang" w:hAnsi="Garamond"/>
        </w:rPr>
        <w:t>)</w:t>
      </w:r>
      <w:r w:rsidR="00E655EA" w:rsidRPr="00AC5CBD">
        <w:rPr>
          <w:rFonts w:ascii="Garamond" w:eastAsia="Batang" w:hAnsi="Garamond"/>
        </w:rPr>
        <w:t>, a</w:t>
      </w:r>
      <w:r w:rsidR="00CA1B39" w:rsidRPr="00AC5CBD">
        <w:rPr>
          <w:rFonts w:ascii="Garamond" w:eastAsia="Batang" w:hAnsi="Garamond"/>
        </w:rPr>
        <w:t xml:space="preserve"> final group presentation</w:t>
      </w:r>
      <w:r w:rsidR="009E2EBF" w:rsidRPr="00AC5CBD">
        <w:rPr>
          <w:rFonts w:ascii="Garamond" w:eastAsia="Batang" w:hAnsi="Garamond"/>
        </w:rPr>
        <w:t xml:space="preserve"> where you present the material you have gathered</w:t>
      </w:r>
      <w:r w:rsidR="008045D0" w:rsidRPr="00AC5CBD">
        <w:rPr>
          <w:rFonts w:ascii="Garamond" w:eastAsia="Batang" w:hAnsi="Garamond"/>
        </w:rPr>
        <w:t>,</w:t>
      </w:r>
      <w:r w:rsidR="00CA1B39" w:rsidRPr="00AC5CBD">
        <w:rPr>
          <w:rFonts w:ascii="Garamond" w:eastAsia="Batang" w:hAnsi="Garamond"/>
        </w:rPr>
        <w:t xml:space="preserve"> and an individual reflection paper. </w:t>
      </w:r>
    </w:p>
    <w:p w14:paraId="60277A8D" w14:textId="65954F75" w:rsidR="00E655EA" w:rsidRDefault="00E655EA" w:rsidP="00E655EA">
      <w:pPr>
        <w:pStyle w:val="ListParagraph"/>
        <w:spacing w:before="100" w:beforeAutospacing="1" w:after="100" w:afterAutospacing="1"/>
        <w:rPr>
          <w:rFonts w:ascii="Garamond" w:eastAsia="Batang" w:hAnsi="Garamond"/>
        </w:rPr>
      </w:pPr>
    </w:p>
    <w:p w14:paraId="0176EEA4" w14:textId="18032403" w:rsidR="00DD3406" w:rsidRDefault="00E655EA" w:rsidP="00FC7843">
      <w:pPr>
        <w:pStyle w:val="ListParagraph"/>
        <w:spacing w:before="100" w:beforeAutospacing="1" w:after="100" w:afterAutospacing="1"/>
        <w:rPr>
          <w:rFonts w:ascii="Garamond" w:eastAsia="Batang" w:hAnsi="Garamond"/>
        </w:rPr>
      </w:pPr>
      <w:r>
        <w:rPr>
          <w:rFonts w:ascii="Garamond" w:eastAsia="Batang" w:hAnsi="Garamond"/>
        </w:rPr>
        <w:t xml:space="preserve">Project components and due dates: </w:t>
      </w:r>
    </w:p>
    <w:p w14:paraId="4B8952C4" w14:textId="77777777" w:rsidR="00FC7843" w:rsidRPr="00FC7843" w:rsidRDefault="00FC7843" w:rsidP="00FC7843">
      <w:pPr>
        <w:pStyle w:val="ListParagraph"/>
        <w:spacing w:before="100" w:beforeAutospacing="1" w:after="100" w:afterAutospacing="1"/>
        <w:rPr>
          <w:rFonts w:ascii="Garamond" w:eastAsia="Batang" w:hAnsi="Garamond"/>
        </w:rPr>
      </w:pPr>
    </w:p>
    <w:p w14:paraId="2C9FAE1F" w14:textId="12D10D37" w:rsidR="00CA1B39" w:rsidRPr="000C4B4F" w:rsidRDefault="00CA1B39" w:rsidP="00E52DAA">
      <w:pPr>
        <w:pStyle w:val="ListParagraph"/>
        <w:numPr>
          <w:ilvl w:val="0"/>
          <w:numId w:val="6"/>
        </w:numPr>
        <w:spacing w:before="100" w:beforeAutospacing="1" w:after="100" w:afterAutospacing="1"/>
        <w:rPr>
          <w:rFonts w:ascii="Garamond" w:eastAsia="Batang" w:hAnsi="Garamond"/>
          <w:i/>
          <w:iCs/>
        </w:rPr>
      </w:pPr>
      <w:r w:rsidRPr="000C4B4F">
        <w:rPr>
          <w:rFonts w:ascii="Garamond" w:eastAsia="Batang" w:hAnsi="Garamond"/>
          <w:i/>
          <w:iCs/>
        </w:rPr>
        <w:t>Content analysis of area descriptions within the redlining maps</w:t>
      </w:r>
      <w:r w:rsidR="000C4B4F" w:rsidRPr="000C4B4F">
        <w:rPr>
          <w:rFonts w:ascii="Garamond" w:eastAsia="Batang" w:hAnsi="Garamond"/>
          <w:i/>
          <w:iCs/>
        </w:rPr>
        <w:t xml:space="preserve">. </w:t>
      </w:r>
    </w:p>
    <w:p w14:paraId="4B97304D" w14:textId="7DE140C1" w:rsidR="000C4B4F" w:rsidRDefault="000C4B4F" w:rsidP="000C4B4F">
      <w:pPr>
        <w:pStyle w:val="ListParagraph"/>
        <w:spacing w:before="100" w:beforeAutospacing="1" w:after="100" w:afterAutospacing="1"/>
        <w:ind w:left="1800"/>
        <w:rPr>
          <w:rFonts w:ascii="Garamond" w:eastAsia="Batang" w:hAnsi="Garamond"/>
        </w:rPr>
      </w:pPr>
      <w:r>
        <w:rPr>
          <w:rFonts w:ascii="Garamond" w:eastAsia="Batang" w:hAnsi="Garamond"/>
        </w:rPr>
        <w:t>We will discuss content analysis in class and how to apply this methodology to analyze the area descriptions embedded in the redlining maps. You will then apply this methodology to your own assigned city and work with your group</w:t>
      </w:r>
      <w:r w:rsidR="00B61179">
        <w:rPr>
          <w:rFonts w:ascii="Garamond" w:eastAsia="Batang" w:hAnsi="Garamond"/>
        </w:rPr>
        <w:t xml:space="preserve">. </w:t>
      </w:r>
      <w:r w:rsidR="00FC0B41">
        <w:rPr>
          <w:rFonts w:ascii="Garamond" w:eastAsia="Batang" w:hAnsi="Garamond"/>
        </w:rPr>
        <w:t xml:space="preserve">You will have time to work on this in class. </w:t>
      </w:r>
      <w:r w:rsidR="00E655EA">
        <w:rPr>
          <w:rFonts w:ascii="Garamond" w:eastAsia="Batang" w:hAnsi="Garamond"/>
        </w:rPr>
        <w:t xml:space="preserve">Each group member will submit a </w:t>
      </w:r>
      <w:r w:rsidR="00DB044C">
        <w:rPr>
          <w:rFonts w:ascii="Garamond" w:eastAsia="Batang" w:hAnsi="Garamond"/>
        </w:rPr>
        <w:t>short</w:t>
      </w:r>
      <w:r w:rsidR="00E655EA">
        <w:rPr>
          <w:rFonts w:ascii="Garamond" w:eastAsia="Batang" w:hAnsi="Garamond"/>
        </w:rPr>
        <w:t xml:space="preserve"> write</w:t>
      </w:r>
      <w:r w:rsidR="00CE0439">
        <w:rPr>
          <w:rFonts w:ascii="Garamond" w:eastAsia="Batang" w:hAnsi="Garamond"/>
        </w:rPr>
        <w:t>-</w:t>
      </w:r>
      <w:r w:rsidR="00E655EA">
        <w:rPr>
          <w:rFonts w:ascii="Garamond" w:eastAsia="Batang" w:hAnsi="Garamond"/>
        </w:rPr>
        <w:t xml:space="preserve">up of their findings. </w:t>
      </w:r>
      <w:r w:rsidR="001F444D">
        <w:rPr>
          <w:rFonts w:ascii="Garamond" w:eastAsia="Batang" w:hAnsi="Garamond"/>
        </w:rPr>
        <w:t xml:space="preserve">This is worth </w:t>
      </w:r>
      <w:r w:rsidR="009E2EBF">
        <w:rPr>
          <w:rFonts w:ascii="Garamond" w:eastAsia="Batang" w:hAnsi="Garamond"/>
        </w:rPr>
        <w:t>30</w:t>
      </w:r>
      <w:r w:rsidR="001F444D" w:rsidRPr="001F444D">
        <w:rPr>
          <w:rFonts w:ascii="Garamond" w:eastAsia="Batang" w:hAnsi="Garamond"/>
        </w:rPr>
        <w:t xml:space="preserve"> points.</w:t>
      </w:r>
      <w:r w:rsidR="001F444D">
        <w:rPr>
          <w:rFonts w:ascii="Garamond" w:eastAsia="Batang" w:hAnsi="Garamond"/>
        </w:rPr>
        <w:t xml:space="preserve"> </w:t>
      </w:r>
    </w:p>
    <w:p w14:paraId="0100B286" w14:textId="77777777" w:rsidR="000C4B4F" w:rsidRPr="000C4B4F" w:rsidRDefault="000C4B4F" w:rsidP="000C4B4F">
      <w:pPr>
        <w:pStyle w:val="ListParagraph"/>
        <w:spacing w:before="100" w:beforeAutospacing="1" w:after="100" w:afterAutospacing="1"/>
        <w:ind w:left="1800"/>
        <w:rPr>
          <w:rFonts w:ascii="Garamond" w:eastAsia="Batang" w:hAnsi="Garamond"/>
        </w:rPr>
      </w:pPr>
    </w:p>
    <w:p w14:paraId="1CD68C4C" w14:textId="3B597B95" w:rsidR="00DD3406" w:rsidRPr="00E655EA" w:rsidRDefault="00DD3406" w:rsidP="00DD3406">
      <w:pPr>
        <w:pStyle w:val="ListParagraph"/>
        <w:numPr>
          <w:ilvl w:val="0"/>
          <w:numId w:val="6"/>
        </w:numPr>
        <w:spacing w:before="100" w:beforeAutospacing="1" w:after="100" w:afterAutospacing="1"/>
        <w:rPr>
          <w:rFonts w:ascii="Garamond" w:eastAsia="Batang" w:hAnsi="Garamond"/>
          <w:i/>
          <w:iCs/>
        </w:rPr>
      </w:pPr>
      <w:r w:rsidRPr="00E655EA">
        <w:rPr>
          <w:rFonts w:ascii="Garamond" w:eastAsia="Batang" w:hAnsi="Garamond"/>
          <w:i/>
          <w:iCs/>
        </w:rPr>
        <w:t>Systematic observation using Google Street View</w:t>
      </w:r>
      <w:r w:rsidR="000C4B4F" w:rsidRPr="00E655EA">
        <w:rPr>
          <w:rFonts w:ascii="Garamond" w:eastAsia="Batang" w:hAnsi="Garamond"/>
          <w:i/>
          <w:iCs/>
        </w:rPr>
        <w:t>.</w:t>
      </w:r>
    </w:p>
    <w:p w14:paraId="60F88589" w14:textId="027AA393" w:rsidR="000C4B4F" w:rsidRPr="000C4B4F" w:rsidRDefault="00B61179" w:rsidP="00B61179">
      <w:pPr>
        <w:pStyle w:val="ListParagraph"/>
        <w:ind w:left="1800"/>
        <w:rPr>
          <w:rFonts w:ascii="Garamond" w:eastAsia="Batang" w:hAnsi="Garamond"/>
        </w:rPr>
      </w:pPr>
      <w:r>
        <w:rPr>
          <w:rFonts w:ascii="Garamond" w:eastAsia="Batang" w:hAnsi="Garamond"/>
        </w:rPr>
        <w:t xml:space="preserve">We will discuss systematic observation using Google Street View in class and how to apply this methodology to explore the neighborhoods in your assigned cities. </w:t>
      </w:r>
      <w:r w:rsidR="00FC0B41">
        <w:rPr>
          <w:rFonts w:ascii="Garamond" w:eastAsia="Batang" w:hAnsi="Garamond"/>
        </w:rPr>
        <w:t xml:space="preserve">You will have time to work on this in class. </w:t>
      </w:r>
      <w:r>
        <w:rPr>
          <w:rFonts w:ascii="Garamond" w:eastAsia="Batang" w:hAnsi="Garamond"/>
        </w:rPr>
        <w:t xml:space="preserve">Each group member will submit a </w:t>
      </w:r>
      <w:r w:rsidR="00DB044C">
        <w:rPr>
          <w:rFonts w:ascii="Garamond" w:eastAsia="Batang" w:hAnsi="Garamond"/>
        </w:rPr>
        <w:t>short</w:t>
      </w:r>
      <w:r>
        <w:rPr>
          <w:rFonts w:ascii="Garamond" w:eastAsia="Batang" w:hAnsi="Garamond"/>
        </w:rPr>
        <w:t xml:space="preserve"> write up of their findings. </w:t>
      </w:r>
      <w:r w:rsidR="001F444D">
        <w:rPr>
          <w:rFonts w:ascii="Garamond" w:eastAsia="Batang" w:hAnsi="Garamond"/>
        </w:rPr>
        <w:t xml:space="preserve">This is worth </w:t>
      </w:r>
      <w:r w:rsidR="009E2EBF">
        <w:rPr>
          <w:rFonts w:ascii="Garamond" w:eastAsia="Batang" w:hAnsi="Garamond"/>
        </w:rPr>
        <w:t>30</w:t>
      </w:r>
      <w:r w:rsidR="001F444D" w:rsidRPr="001F444D">
        <w:rPr>
          <w:rFonts w:ascii="Garamond" w:eastAsia="Batang" w:hAnsi="Garamond"/>
        </w:rPr>
        <w:t xml:space="preserve"> points.</w:t>
      </w:r>
    </w:p>
    <w:p w14:paraId="4172822B" w14:textId="77777777" w:rsidR="000C4B4F" w:rsidRDefault="000C4B4F" w:rsidP="000C4B4F">
      <w:pPr>
        <w:pStyle w:val="ListParagraph"/>
        <w:spacing w:before="100" w:beforeAutospacing="1" w:after="100" w:afterAutospacing="1"/>
        <w:ind w:left="1800"/>
        <w:rPr>
          <w:rFonts w:ascii="Garamond" w:eastAsia="Batang" w:hAnsi="Garamond"/>
        </w:rPr>
      </w:pPr>
    </w:p>
    <w:p w14:paraId="07EF801B" w14:textId="12CD65CC" w:rsidR="00DD3406" w:rsidRDefault="00DD3406" w:rsidP="00DD3406">
      <w:pPr>
        <w:pStyle w:val="ListParagraph"/>
        <w:numPr>
          <w:ilvl w:val="0"/>
          <w:numId w:val="6"/>
        </w:numPr>
        <w:spacing w:before="100" w:beforeAutospacing="1" w:after="100" w:afterAutospacing="1"/>
        <w:rPr>
          <w:rFonts w:ascii="Garamond" w:eastAsia="Batang" w:hAnsi="Garamond"/>
          <w:i/>
          <w:iCs/>
        </w:rPr>
      </w:pPr>
      <w:r w:rsidRPr="000C4B4F">
        <w:rPr>
          <w:rFonts w:ascii="Garamond" w:eastAsia="Batang" w:hAnsi="Garamond"/>
          <w:i/>
          <w:iCs/>
        </w:rPr>
        <w:t xml:space="preserve">Quantitative analysis of </w:t>
      </w:r>
      <w:r w:rsidR="000C4B4F" w:rsidRPr="000C4B4F">
        <w:rPr>
          <w:rFonts w:ascii="Garamond" w:eastAsia="Batang" w:hAnsi="Garamond"/>
          <w:i/>
          <w:iCs/>
        </w:rPr>
        <w:t xml:space="preserve">the racial and class makeup (both historic and contemporary) of formerly redlined and greenlined areas. Quantitative analysis of contemporary environmental externalities in formerly redlined and greenlined areas. </w:t>
      </w:r>
    </w:p>
    <w:p w14:paraId="6CC6EF8A" w14:textId="15DB6124" w:rsidR="000C4B4F" w:rsidRPr="000C4B4F" w:rsidRDefault="000C4B4F" w:rsidP="000C4B4F">
      <w:pPr>
        <w:pStyle w:val="ListParagraph"/>
        <w:spacing w:before="100" w:beforeAutospacing="1" w:after="100" w:afterAutospacing="1"/>
        <w:ind w:left="1800"/>
        <w:rPr>
          <w:rFonts w:ascii="Garamond" w:eastAsia="Batang" w:hAnsi="Garamond"/>
        </w:rPr>
      </w:pPr>
      <w:r>
        <w:rPr>
          <w:rFonts w:ascii="Garamond" w:eastAsia="Batang" w:hAnsi="Garamond"/>
        </w:rPr>
        <w:t xml:space="preserve">Do not fear the phrase </w:t>
      </w:r>
      <w:r w:rsidR="00B61179">
        <w:rPr>
          <w:rFonts w:ascii="Garamond" w:eastAsia="Batang" w:hAnsi="Garamond"/>
        </w:rPr>
        <w:t xml:space="preserve">quantitative analysis! </w:t>
      </w:r>
      <w:r>
        <w:rPr>
          <w:rFonts w:ascii="Garamond" w:eastAsia="Batang" w:hAnsi="Garamond"/>
        </w:rPr>
        <w:t xml:space="preserve">I will provide you with all the data you need to complete this portion of the project. You will not go any further than looking at average values for redlined versus greenlined areas. </w:t>
      </w:r>
      <w:r w:rsidR="00B61179">
        <w:rPr>
          <w:rFonts w:ascii="Garamond" w:eastAsia="Batang" w:hAnsi="Garamond"/>
        </w:rPr>
        <w:t xml:space="preserve">You will have ample time to learn how to do this in class. </w:t>
      </w:r>
      <w:r w:rsidR="00FC0B41">
        <w:rPr>
          <w:rFonts w:ascii="Garamond" w:eastAsia="Batang" w:hAnsi="Garamond"/>
        </w:rPr>
        <w:t xml:space="preserve">Each group member will submit a </w:t>
      </w:r>
      <w:r w:rsidR="00DB044C">
        <w:rPr>
          <w:rFonts w:ascii="Garamond" w:eastAsia="Batang" w:hAnsi="Garamond"/>
        </w:rPr>
        <w:t xml:space="preserve">short </w:t>
      </w:r>
      <w:r w:rsidR="00FC0B41">
        <w:rPr>
          <w:rFonts w:ascii="Garamond" w:eastAsia="Batang" w:hAnsi="Garamond"/>
        </w:rPr>
        <w:t>write</w:t>
      </w:r>
      <w:r w:rsidR="00CE0439">
        <w:rPr>
          <w:rFonts w:ascii="Garamond" w:eastAsia="Batang" w:hAnsi="Garamond"/>
        </w:rPr>
        <w:t>-</w:t>
      </w:r>
      <w:r w:rsidR="00FC0B41">
        <w:rPr>
          <w:rFonts w:ascii="Garamond" w:eastAsia="Batang" w:hAnsi="Garamond"/>
        </w:rPr>
        <w:t>up of their findings</w:t>
      </w:r>
      <w:r w:rsidR="00653DDF">
        <w:rPr>
          <w:rFonts w:ascii="Garamond" w:eastAsia="Batang" w:hAnsi="Garamond"/>
        </w:rPr>
        <w:t xml:space="preserve">. </w:t>
      </w:r>
      <w:r w:rsidR="001F444D">
        <w:rPr>
          <w:rFonts w:ascii="Garamond" w:eastAsia="Batang" w:hAnsi="Garamond"/>
        </w:rPr>
        <w:t xml:space="preserve">This is worth </w:t>
      </w:r>
      <w:r w:rsidR="009E2EBF">
        <w:rPr>
          <w:rFonts w:ascii="Garamond" w:eastAsia="Batang" w:hAnsi="Garamond"/>
        </w:rPr>
        <w:t>30</w:t>
      </w:r>
      <w:r w:rsidR="001F444D" w:rsidRPr="001F444D">
        <w:rPr>
          <w:rFonts w:ascii="Garamond" w:eastAsia="Batang" w:hAnsi="Garamond"/>
        </w:rPr>
        <w:t xml:space="preserve"> points.</w:t>
      </w:r>
    </w:p>
    <w:p w14:paraId="6B923702" w14:textId="77777777" w:rsidR="000C4B4F" w:rsidRDefault="000C4B4F" w:rsidP="000C4B4F">
      <w:pPr>
        <w:pStyle w:val="ListParagraph"/>
        <w:spacing w:before="100" w:beforeAutospacing="1" w:after="100" w:afterAutospacing="1"/>
        <w:ind w:left="1800"/>
        <w:rPr>
          <w:rFonts w:ascii="Garamond" w:eastAsia="Batang" w:hAnsi="Garamond"/>
        </w:rPr>
      </w:pPr>
    </w:p>
    <w:p w14:paraId="44883E02" w14:textId="57B61DE4" w:rsidR="000C4B4F" w:rsidRDefault="000C4B4F" w:rsidP="00DD3406">
      <w:pPr>
        <w:pStyle w:val="ListParagraph"/>
        <w:numPr>
          <w:ilvl w:val="0"/>
          <w:numId w:val="6"/>
        </w:numPr>
        <w:spacing w:before="100" w:beforeAutospacing="1" w:after="100" w:afterAutospacing="1"/>
        <w:rPr>
          <w:rFonts w:ascii="Garamond" w:eastAsia="Batang" w:hAnsi="Garamond"/>
          <w:i/>
          <w:iCs/>
        </w:rPr>
      </w:pPr>
      <w:r w:rsidRPr="000C4B4F">
        <w:rPr>
          <w:rFonts w:ascii="Garamond" w:eastAsia="Batang" w:hAnsi="Garamond"/>
          <w:i/>
          <w:iCs/>
        </w:rPr>
        <w:t xml:space="preserve">Final Presentation </w:t>
      </w:r>
    </w:p>
    <w:p w14:paraId="00A59577" w14:textId="70F41D30" w:rsidR="000C4B4F" w:rsidRPr="000C4B4F" w:rsidRDefault="000C4B4F" w:rsidP="000C4B4F">
      <w:pPr>
        <w:pStyle w:val="ListParagraph"/>
        <w:spacing w:before="100" w:beforeAutospacing="1" w:after="100" w:afterAutospacing="1"/>
        <w:ind w:left="1800"/>
        <w:rPr>
          <w:rFonts w:ascii="Garamond" w:eastAsia="Batang" w:hAnsi="Garamond"/>
        </w:rPr>
      </w:pPr>
      <w:r>
        <w:rPr>
          <w:rFonts w:ascii="Garamond" w:eastAsia="Batang" w:hAnsi="Garamond"/>
        </w:rPr>
        <w:t xml:space="preserve">You will be required to give a final </w:t>
      </w:r>
      <w:r w:rsidR="00FC7843">
        <w:rPr>
          <w:rFonts w:ascii="Garamond" w:eastAsia="Batang" w:hAnsi="Garamond"/>
        </w:rPr>
        <w:t xml:space="preserve">group </w:t>
      </w:r>
      <w:r>
        <w:rPr>
          <w:rFonts w:ascii="Garamond" w:eastAsia="Batang" w:hAnsi="Garamond"/>
        </w:rPr>
        <w:t>presentation on your f</w:t>
      </w:r>
      <w:r w:rsidR="001F444D">
        <w:rPr>
          <w:rFonts w:ascii="Garamond" w:eastAsia="Batang" w:hAnsi="Garamond"/>
        </w:rPr>
        <w:t xml:space="preserve">indings to the class. This is worth </w:t>
      </w:r>
      <w:r w:rsidR="009E2EBF">
        <w:rPr>
          <w:rFonts w:ascii="Garamond" w:eastAsia="Batang" w:hAnsi="Garamond"/>
        </w:rPr>
        <w:t>20</w:t>
      </w:r>
      <w:r w:rsidR="001F444D" w:rsidRPr="001F444D">
        <w:rPr>
          <w:rFonts w:ascii="Garamond" w:eastAsia="Batang" w:hAnsi="Garamond"/>
        </w:rPr>
        <w:t xml:space="preserve"> points.</w:t>
      </w:r>
    </w:p>
    <w:p w14:paraId="0762C98C" w14:textId="77777777" w:rsidR="000C4B4F" w:rsidRPr="000C4B4F" w:rsidRDefault="000C4B4F" w:rsidP="000C4B4F">
      <w:pPr>
        <w:pStyle w:val="ListParagraph"/>
        <w:rPr>
          <w:rFonts w:ascii="Garamond" w:eastAsia="Batang" w:hAnsi="Garamond"/>
        </w:rPr>
      </w:pPr>
    </w:p>
    <w:p w14:paraId="31DF7B6C" w14:textId="77A6E19B" w:rsidR="00181A4D" w:rsidRPr="001F444D" w:rsidRDefault="000C4B4F" w:rsidP="00691B2A">
      <w:pPr>
        <w:pStyle w:val="ListParagraph"/>
        <w:numPr>
          <w:ilvl w:val="0"/>
          <w:numId w:val="6"/>
        </w:numPr>
        <w:spacing w:before="100" w:beforeAutospacing="1" w:after="100" w:afterAutospacing="1"/>
        <w:rPr>
          <w:rFonts w:ascii="Garamond" w:eastAsia="Batang" w:hAnsi="Garamond"/>
          <w:i/>
          <w:iCs/>
        </w:rPr>
      </w:pPr>
      <w:r w:rsidRPr="001F444D">
        <w:rPr>
          <w:rFonts w:ascii="Garamond" w:eastAsia="Batang" w:hAnsi="Garamond"/>
          <w:i/>
          <w:iCs/>
        </w:rPr>
        <w:t xml:space="preserve">Final Reflection Paper </w:t>
      </w:r>
    </w:p>
    <w:p w14:paraId="1D822F7D" w14:textId="2B28EE3A" w:rsidR="00066C4A" w:rsidRPr="00FC7843" w:rsidRDefault="001F444D" w:rsidP="00FC7843">
      <w:pPr>
        <w:pStyle w:val="ListParagraph"/>
        <w:spacing w:before="100" w:beforeAutospacing="1" w:after="100" w:afterAutospacing="1"/>
        <w:ind w:left="1800"/>
        <w:rPr>
          <w:rFonts w:ascii="Garamond" w:eastAsia="Batang" w:hAnsi="Garamond"/>
        </w:rPr>
      </w:pPr>
      <w:r>
        <w:rPr>
          <w:rFonts w:ascii="Garamond" w:eastAsia="Batang" w:hAnsi="Garamond"/>
        </w:rPr>
        <w:t>The final reflection paper is an opportunity for you take all the findings from the group projects and connect them back to class reading</w:t>
      </w:r>
      <w:r w:rsidR="000E65FF">
        <w:rPr>
          <w:rFonts w:ascii="Garamond" w:eastAsia="Batang" w:hAnsi="Garamond"/>
        </w:rPr>
        <w:t xml:space="preserve"> and additional sources you find</w:t>
      </w:r>
      <w:r w:rsidR="00DB044C">
        <w:rPr>
          <w:rFonts w:ascii="Garamond" w:eastAsia="Batang" w:hAnsi="Garamond"/>
        </w:rPr>
        <w:t xml:space="preserve">. </w:t>
      </w:r>
      <w:r w:rsidR="00FC7843">
        <w:rPr>
          <w:rFonts w:ascii="Garamond" w:eastAsia="Batang" w:hAnsi="Garamond"/>
        </w:rPr>
        <w:t xml:space="preserve">For this reflection paper, you </w:t>
      </w:r>
      <w:r w:rsidR="00FC7843" w:rsidRPr="00E655EA">
        <w:rPr>
          <w:rFonts w:ascii="Garamond" w:eastAsia="Batang" w:hAnsi="Garamond"/>
        </w:rPr>
        <w:t xml:space="preserve">will </w:t>
      </w:r>
      <w:r w:rsidR="00FC7843">
        <w:rPr>
          <w:rFonts w:ascii="Garamond" w:eastAsia="Batang" w:hAnsi="Garamond"/>
        </w:rPr>
        <w:t xml:space="preserve">be </w:t>
      </w:r>
      <w:r w:rsidR="00FC7843" w:rsidRPr="00E655EA">
        <w:rPr>
          <w:rFonts w:ascii="Garamond" w:eastAsia="Batang" w:hAnsi="Garamond"/>
        </w:rPr>
        <w:t>require</w:t>
      </w:r>
      <w:r w:rsidR="00FC7843">
        <w:rPr>
          <w:rFonts w:ascii="Garamond" w:eastAsia="Batang" w:hAnsi="Garamond"/>
        </w:rPr>
        <w:t xml:space="preserve">d </w:t>
      </w:r>
      <w:r w:rsidR="00FC7843" w:rsidRPr="00E655EA">
        <w:rPr>
          <w:rFonts w:ascii="Garamond" w:eastAsia="Batang" w:hAnsi="Garamond"/>
        </w:rPr>
        <w:t>to think of both policy and design solutions to creating more equitable environments</w:t>
      </w:r>
      <w:r w:rsidR="00FC7843">
        <w:rPr>
          <w:rFonts w:ascii="Garamond" w:eastAsia="Batang" w:hAnsi="Garamond"/>
        </w:rPr>
        <w:t xml:space="preserve"> in your city</w:t>
      </w:r>
      <w:r w:rsidR="00FC7843" w:rsidRPr="00E655EA">
        <w:rPr>
          <w:rFonts w:ascii="Garamond" w:eastAsia="Batang" w:hAnsi="Garamond"/>
        </w:rPr>
        <w:t>.</w:t>
      </w:r>
      <w:r w:rsidR="00FC7843">
        <w:rPr>
          <w:rFonts w:ascii="Garamond" w:eastAsia="Batang" w:hAnsi="Garamond"/>
        </w:rPr>
        <w:t xml:space="preserve"> </w:t>
      </w:r>
      <w:r>
        <w:rPr>
          <w:rFonts w:ascii="Garamond" w:eastAsia="Batang" w:hAnsi="Garamond"/>
        </w:rPr>
        <w:t xml:space="preserve">I will provide you with guidelines for the final paper on Latte. This is worth </w:t>
      </w:r>
      <w:r w:rsidR="00893AB0">
        <w:rPr>
          <w:rFonts w:ascii="Garamond" w:eastAsia="Batang" w:hAnsi="Garamond"/>
        </w:rPr>
        <w:t>100</w:t>
      </w:r>
      <w:r>
        <w:rPr>
          <w:rFonts w:ascii="Garamond" w:eastAsia="Batang" w:hAnsi="Garamond"/>
        </w:rPr>
        <w:t xml:space="preserve"> points. </w:t>
      </w:r>
    </w:p>
    <w:p w14:paraId="54B3EA69" w14:textId="70210ED7" w:rsidR="00995FBE" w:rsidRPr="00995FBE" w:rsidRDefault="005D7F06" w:rsidP="00691B2A">
      <w:pPr>
        <w:rPr>
          <w:rFonts w:ascii="Garamond" w:eastAsia="Batang" w:hAnsi="Garamond"/>
          <w:b/>
          <w:bCs/>
          <w:i/>
          <w:iCs/>
        </w:rPr>
      </w:pPr>
      <w:r w:rsidRPr="00FC0B41">
        <w:rPr>
          <w:rFonts w:ascii="Garamond" w:eastAsia="Batang" w:hAnsi="Garamond"/>
          <w:b/>
          <w:bCs/>
          <w:i/>
          <w:iCs/>
        </w:rPr>
        <w:t>Evaluation</w:t>
      </w:r>
      <w:r w:rsidR="00995FBE">
        <w:rPr>
          <w:rFonts w:ascii="Garamond" w:eastAsia="Batang" w:hAnsi="Garamond"/>
          <w:b/>
          <w:bCs/>
          <w:i/>
          <w:iCs/>
        </w:rPr>
        <w:t xml:space="preserve"> </w:t>
      </w:r>
    </w:p>
    <w:tbl>
      <w:tblPr>
        <w:tblStyle w:val="TableGrid"/>
        <w:tblW w:w="10890" w:type="dxa"/>
        <w:tblInd w:w="-635" w:type="dxa"/>
        <w:tblLook w:val="04A0" w:firstRow="1" w:lastRow="0" w:firstColumn="1" w:lastColumn="0" w:noHBand="0" w:noVBand="1"/>
      </w:tblPr>
      <w:tblGrid>
        <w:gridCol w:w="2610"/>
        <w:gridCol w:w="1620"/>
        <w:gridCol w:w="6660"/>
      </w:tblGrid>
      <w:tr w:rsidR="005D7F06" w14:paraId="6F2015EE" w14:textId="3F0A32C5" w:rsidTr="00A252F9">
        <w:tc>
          <w:tcPr>
            <w:tcW w:w="2610" w:type="dxa"/>
          </w:tcPr>
          <w:p w14:paraId="4F3E9D70" w14:textId="789E1E74" w:rsidR="005D7F06" w:rsidRDefault="005D7F06" w:rsidP="00691B2A">
            <w:pPr>
              <w:rPr>
                <w:rFonts w:ascii="Garamond" w:eastAsia="Batang" w:hAnsi="Garamond"/>
                <w:b/>
                <w:bCs/>
              </w:rPr>
            </w:pPr>
            <w:r>
              <w:rPr>
                <w:rFonts w:ascii="Garamond" w:eastAsia="Batang" w:hAnsi="Garamond"/>
                <w:b/>
                <w:bCs/>
              </w:rPr>
              <w:t>Assignment</w:t>
            </w:r>
          </w:p>
        </w:tc>
        <w:tc>
          <w:tcPr>
            <w:tcW w:w="1620" w:type="dxa"/>
          </w:tcPr>
          <w:p w14:paraId="302AA59C" w14:textId="1DF444C8" w:rsidR="005D7F06" w:rsidRDefault="000E65FF" w:rsidP="00691B2A">
            <w:pPr>
              <w:rPr>
                <w:rFonts w:ascii="Garamond" w:eastAsia="Batang" w:hAnsi="Garamond"/>
                <w:b/>
                <w:bCs/>
              </w:rPr>
            </w:pPr>
            <w:r>
              <w:rPr>
                <w:rFonts w:ascii="Garamond" w:eastAsia="Batang" w:hAnsi="Garamond"/>
                <w:b/>
                <w:bCs/>
              </w:rPr>
              <w:t xml:space="preserve">Total </w:t>
            </w:r>
            <w:r w:rsidR="005D7F06">
              <w:rPr>
                <w:rFonts w:ascii="Garamond" w:eastAsia="Batang" w:hAnsi="Garamond"/>
                <w:b/>
                <w:bCs/>
              </w:rPr>
              <w:t xml:space="preserve">Points </w:t>
            </w:r>
          </w:p>
        </w:tc>
        <w:tc>
          <w:tcPr>
            <w:tcW w:w="6660" w:type="dxa"/>
          </w:tcPr>
          <w:p w14:paraId="054A7913" w14:textId="715C8A9D" w:rsidR="005D7F06" w:rsidRDefault="005D7F06" w:rsidP="00691B2A">
            <w:pPr>
              <w:rPr>
                <w:rFonts w:ascii="Garamond" w:eastAsia="Batang" w:hAnsi="Garamond"/>
                <w:b/>
                <w:bCs/>
              </w:rPr>
            </w:pPr>
            <w:r>
              <w:rPr>
                <w:rFonts w:ascii="Garamond" w:eastAsia="Batang" w:hAnsi="Garamond"/>
                <w:b/>
                <w:bCs/>
              </w:rPr>
              <w:t>Due Date</w:t>
            </w:r>
          </w:p>
        </w:tc>
      </w:tr>
      <w:tr w:rsidR="005D7F06" w14:paraId="6EF0F280" w14:textId="1513941D" w:rsidTr="00A252F9">
        <w:tc>
          <w:tcPr>
            <w:tcW w:w="2610" w:type="dxa"/>
          </w:tcPr>
          <w:p w14:paraId="3CF63782" w14:textId="5C26CC25" w:rsidR="005D7F06" w:rsidRPr="005D7F06" w:rsidRDefault="005D7F06" w:rsidP="005D7F06">
            <w:pPr>
              <w:rPr>
                <w:rFonts w:ascii="Garamond" w:eastAsia="Batang" w:hAnsi="Garamond"/>
              </w:rPr>
            </w:pPr>
            <w:r w:rsidRPr="005D7F06">
              <w:rPr>
                <w:rFonts w:ascii="Garamond" w:eastAsia="Batang" w:hAnsi="Garamond"/>
              </w:rPr>
              <w:lastRenderedPageBreak/>
              <w:t xml:space="preserve">Participation </w:t>
            </w:r>
          </w:p>
        </w:tc>
        <w:tc>
          <w:tcPr>
            <w:tcW w:w="1620" w:type="dxa"/>
          </w:tcPr>
          <w:p w14:paraId="4CBC4D5E" w14:textId="593E65D7" w:rsidR="005D7F06" w:rsidRPr="005D7F06" w:rsidRDefault="009E2EBF" w:rsidP="005D7F06">
            <w:pPr>
              <w:rPr>
                <w:rFonts w:ascii="Garamond" w:eastAsia="Batang" w:hAnsi="Garamond"/>
              </w:rPr>
            </w:pPr>
            <w:r>
              <w:rPr>
                <w:rFonts w:ascii="Garamond" w:eastAsia="Batang" w:hAnsi="Garamond"/>
              </w:rPr>
              <w:t>25</w:t>
            </w:r>
          </w:p>
        </w:tc>
        <w:tc>
          <w:tcPr>
            <w:tcW w:w="6660" w:type="dxa"/>
          </w:tcPr>
          <w:p w14:paraId="2B25D795" w14:textId="3204D5E9" w:rsidR="005D7F06" w:rsidRPr="005D7F06" w:rsidRDefault="005D7F06" w:rsidP="005D7F06">
            <w:pPr>
              <w:rPr>
                <w:rFonts w:ascii="Garamond" w:eastAsia="Batang" w:hAnsi="Garamond"/>
              </w:rPr>
            </w:pPr>
            <w:r w:rsidRPr="005D7F06">
              <w:rPr>
                <w:rFonts w:ascii="Garamond" w:eastAsia="Batang" w:hAnsi="Garamond"/>
              </w:rPr>
              <w:t xml:space="preserve">T/Th during class </w:t>
            </w:r>
          </w:p>
        </w:tc>
      </w:tr>
      <w:tr w:rsidR="005D7F06" w14:paraId="3E4D1A2A" w14:textId="65CC27B3" w:rsidTr="00A252F9">
        <w:tc>
          <w:tcPr>
            <w:tcW w:w="2610" w:type="dxa"/>
          </w:tcPr>
          <w:p w14:paraId="2C941329" w14:textId="608B652B" w:rsidR="005D7F06" w:rsidRPr="005D7F06" w:rsidRDefault="005D7F06" w:rsidP="005D7F06">
            <w:pPr>
              <w:rPr>
                <w:rFonts w:ascii="Garamond" w:eastAsia="Batang" w:hAnsi="Garamond"/>
              </w:rPr>
            </w:pPr>
            <w:r w:rsidRPr="005D7F06">
              <w:rPr>
                <w:rFonts w:ascii="Garamond" w:eastAsia="Batang" w:hAnsi="Garamond"/>
              </w:rPr>
              <w:t xml:space="preserve">Pre-Class Survey </w:t>
            </w:r>
          </w:p>
        </w:tc>
        <w:tc>
          <w:tcPr>
            <w:tcW w:w="1620" w:type="dxa"/>
          </w:tcPr>
          <w:p w14:paraId="47AFCCB5" w14:textId="46324EA4" w:rsidR="005D7F06" w:rsidRPr="005D7F06" w:rsidRDefault="005D7F06" w:rsidP="005D7F06">
            <w:pPr>
              <w:rPr>
                <w:rFonts w:ascii="Garamond" w:eastAsia="Batang" w:hAnsi="Garamond"/>
              </w:rPr>
            </w:pPr>
            <w:r w:rsidRPr="005D7F06">
              <w:rPr>
                <w:rFonts w:ascii="Garamond" w:eastAsia="Batang" w:hAnsi="Garamond"/>
              </w:rPr>
              <w:t>65</w:t>
            </w:r>
          </w:p>
        </w:tc>
        <w:tc>
          <w:tcPr>
            <w:tcW w:w="6660" w:type="dxa"/>
          </w:tcPr>
          <w:p w14:paraId="641BDD2F" w14:textId="262ACFA1" w:rsidR="005D7F06" w:rsidRPr="005D7F06" w:rsidRDefault="005D7F06" w:rsidP="00A252F9">
            <w:pPr>
              <w:rPr>
                <w:rFonts w:ascii="Garamond" w:eastAsia="Batang" w:hAnsi="Garamond"/>
              </w:rPr>
            </w:pPr>
            <w:r w:rsidRPr="005D7F06">
              <w:rPr>
                <w:rFonts w:ascii="Garamond" w:eastAsia="Batang" w:hAnsi="Garamond"/>
              </w:rPr>
              <w:t xml:space="preserve">(most) </w:t>
            </w:r>
            <w:r>
              <w:rPr>
                <w:rFonts w:ascii="Garamond" w:eastAsia="Batang" w:hAnsi="Garamond"/>
              </w:rPr>
              <w:t>T</w:t>
            </w:r>
            <w:r w:rsidRPr="005D7F06">
              <w:rPr>
                <w:rFonts w:ascii="Garamond" w:eastAsia="Batang" w:hAnsi="Garamond"/>
              </w:rPr>
              <w:t xml:space="preserve">uesday </w:t>
            </w:r>
            <w:r>
              <w:rPr>
                <w:rFonts w:ascii="Garamond" w:eastAsia="Batang" w:hAnsi="Garamond"/>
              </w:rPr>
              <w:t>m</w:t>
            </w:r>
            <w:r w:rsidRPr="005D7F06">
              <w:rPr>
                <w:rFonts w:ascii="Garamond" w:eastAsia="Batang" w:hAnsi="Garamond"/>
              </w:rPr>
              <w:t>ornings</w:t>
            </w:r>
            <w:r w:rsidR="000E65FF">
              <w:rPr>
                <w:rFonts w:ascii="Garamond" w:eastAsia="Batang" w:hAnsi="Garamond"/>
              </w:rPr>
              <w:t xml:space="preserve"> except for Brandeis Mondays </w:t>
            </w:r>
          </w:p>
        </w:tc>
      </w:tr>
      <w:tr w:rsidR="005D7F06" w14:paraId="7C0483EF" w14:textId="1C014824" w:rsidTr="00A252F9">
        <w:tc>
          <w:tcPr>
            <w:tcW w:w="2610" w:type="dxa"/>
          </w:tcPr>
          <w:p w14:paraId="2EF19201" w14:textId="6411A0D3" w:rsidR="005D7F06" w:rsidRPr="005D7F06" w:rsidRDefault="005D7F06" w:rsidP="005D7F06">
            <w:pPr>
              <w:rPr>
                <w:rFonts w:ascii="Garamond" w:eastAsia="Batang" w:hAnsi="Garamond"/>
              </w:rPr>
            </w:pPr>
            <w:r w:rsidRPr="005D7F06">
              <w:rPr>
                <w:rFonts w:ascii="Garamond" w:eastAsia="Batang" w:hAnsi="Garamond"/>
              </w:rPr>
              <w:t>End of Week Reflection</w:t>
            </w:r>
          </w:p>
        </w:tc>
        <w:tc>
          <w:tcPr>
            <w:tcW w:w="1620" w:type="dxa"/>
          </w:tcPr>
          <w:p w14:paraId="047AF48D" w14:textId="5D8CC7EC" w:rsidR="005D7F06" w:rsidRPr="005D7F06" w:rsidRDefault="00FC0B41" w:rsidP="005D7F06">
            <w:pPr>
              <w:rPr>
                <w:rFonts w:ascii="Garamond" w:eastAsia="Batang" w:hAnsi="Garamond"/>
              </w:rPr>
            </w:pPr>
            <w:r>
              <w:rPr>
                <w:rFonts w:ascii="Garamond" w:eastAsia="Batang" w:hAnsi="Garamond"/>
              </w:rPr>
              <w:t>100</w:t>
            </w:r>
          </w:p>
        </w:tc>
        <w:tc>
          <w:tcPr>
            <w:tcW w:w="6660" w:type="dxa"/>
          </w:tcPr>
          <w:p w14:paraId="78394E6A" w14:textId="08F06D57" w:rsidR="005D7F06" w:rsidRPr="005D7F06" w:rsidRDefault="000E65FF" w:rsidP="005D7F06">
            <w:pPr>
              <w:rPr>
                <w:rFonts w:ascii="Garamond" w:eastAsia="Batang" w:hAnsi="Garamond"/>
              </w:rPr>
            </w:pPr>
            <w:r>
              <w:rPr>
                <w:rFonts w:ascii="Garamond" w:eastAsia="Batang" w:hAnsi="Garamond"/>
              </w:rPr>
              <w:t xml:space="preserve">(most) </w:t>
            </w:r>
            <w:r w:rsidR="005D7F06" w:rsidRPr="005D7F06">
              <w:rPr>
                <w:rFonts w:ascii="Garamond" w:eastAsia="Batang" w:hAnsi="Garamond"/>
              </w:rPr>
              <w:t>Fridays by 5pm</w:t>
            </w:r>
            <w:r>
              <w:rPr>
                <w:rFonts w:ascii="Garamond" w:eastAsia="Batang" w:hAnsi="Garamond"/>
              </w:rPr>
              <w:t xml:space="preserve"> except for Rosh Hashana </w:t>
            </w:r>
          </w:p>
        </w:tc>
      </w:tr>
      <w:tr w:rsidR="005D7F06" w14:paraId="0ECF6D84" w14:textId="49822155" w:rsidTr="00A252F9">
        <w:tc>
          <w:tcPr>
            <w:tcW w:w="2610" w:type="dxa"/>
          </w:tcPr>
          <w:p w14:paraId="5446694D" w14:textId="22C7DF18" w:rsidR="005D7F06" w:rsidRPr="005D7F06" w:rsidRDefault="005D7F06" w:rsidP="005D7F06">
            <w:pPr>
              <w:rPr>
                <w:rFonts w:ascii="Garamond" w:eastAsia="Batang" w:hAnsi="Garamond"/>
              </w:rPr>
            </w:pPr>
            <w:r w:rsidRPr="005D7F06">
              <w:rPr>
                <w:rFonts w:ascii="Garamond" w:eastAsia="Batang" w:hAnsi="Garamond"/>
              </w:rPr>
              <w:t xml:space="preserve">Final Project </w:t>
            </w:r>
          </w:p>
        </w:tc>
        <w:tc>
          <w:tcPr>
            <w:tcW w:w="1620" w:type="dxa"/>
          </w:tcPr>
          <w:p w14:paraId="2C428405" w14:textId="4248ED11" w:rsidR="005D7F06" w:rsidRPr="005D7F06" w:rsidRDefault="00BD4FB5" w:rsidP="005D7F06">
            <w:pPr>
              <w:rPr>
                <w:rFonts w:ascii="Garamond" w:eastAsia="Batang" w:hAnsi="Garamond"/>
              </w:rPr>
            </w:pPr>
            <w:r>
              <w:rPr>
                <w:rFonts w:ascii="Garamond" w:eastAsia="Batang" w:hAnsi="Garamond"/>
              </w:rPr>
              <w:t>210</w:t>
            </w:r>
          </w:p>
        </w:tc>
        <w:tc>
          <w:tcPr>
            <w:tcW w:w="6660" w:type="dxa"/>
          </w:tcPr>
          <w:p w14:paraId="74511309" w14:textId="77777777" w:rsidR="005D7F06" w:rsidRDefault="000E65FF" w:rsidP="005D7F06">
            <w:pPr>
              <w:rPr>
                <w:rFonts w:ascii="Garamond" w:eastAsia="Batang" w:hAnsi="Garamond"/>
              </w:rPr>
            </w:pPr>
            <w:r>
              <w:rPr>
                <w:rFonts w:ascii="Garamond" w:eastAsia="Batang" w:hAnsi="Garamond"/>
              </w:rPr>
              <w:t>Content analysis: Tuesday 10/17 by 5pm.</w:t>
            </w:r>
          </w:p>
          <w:p w14:paraId="243ED163" w14:textId="61D1A9BA" w:rsidR="000E65FF" w:rsidRDefault="000E65FF" w:rsidP="005D7F06">
            <w:pPr>
              <w:rPr>
                <w:rFonts w:ascii="Garamond" w:eastAsia="Batang" w:hAnsi="Garamond"/>
              </w:rPr>
            </w:pPr>
            <w:r>
              <w:rPr>
                <w:rFonts w:ascii="Garamond" w:eastAsia="Batang" w:hAnsi="Garamond"/>
              </w:rPr>
              <w:t xml:space="preserve">Systematic observation: </w:t>
            </w:r>
            <w:r w:rsidR="00E06B1A">
              <w:rPr>
                <w:rFonts w:ascii="Garamond" w:eastAsia="Batang" w:hAnsi="Garamond"/>
              </w:rPr>
              <w:t xml:space="preserve">Wednesday </w:t>
            </w:r>
            <w:r>
              <w:rPr>
                <w:rFonts w:ascii="Garamond" w:eastAsia="Batang" w:hAnsi="Garamond"/>
              </w:rPr>
              <w:t>11/</w:t>
            </w:r>
            <w:r w:rsidR="00E06B1A">
              <w:rPr>
                <w:rFonts w:ascii="Garamond" w:eastAsia="Batang" w:hAnsi="Garamond"/>
              </w:rPr>
              <w:t>8</w:t>
            </w:r>
            <w:r>
              <w:rPr>
                <w:rFonts w:ascii="Garamond" w:eastAsia="Batang" w:hAnsi="Garamond"/>
              </w:rPr>
              <w:t xml:space="preserve"> by</w:t>
            </w:r>
            <w:r w:rsidRPr="008D6A8A">
              <w:rPr>
                <w:rFonts w:ascii="Garamond" w:eastAsia="Batang" w:hAnsi="Garamond"/>
              </w:rPr>
              <w:t xml:space="preserve"> </w:t>
            </w:r>
            <w:r w:rsidR="00E06B1A">
              <w:rPr>
                <w:rFonts w:ascii="Garamond" w:eastAsia="Batang" w:hAnsi="Garamond"/>
              </w:rPr>
              <w:t>11</w:t>
            </w:r>
            <w:r w:rsidRPr="008D6A8A">
              <w:rPr>
                <w:rFonts w:ascii="Garamond" w:eastAsia="Batang" w:hAnsi="Garamond"/>
              </w:rPr>
              <w:t>pm.</w:t>
            </w:r>
          </w:p>
          <w:p w14:paraId="2E4F7503" w14:textId="126300E0" w:rsidR="000E65FF" w:rsidRDefault="000E65FF" w:rsidP="005D7F06">
            <w:pPr>
              <w:rPr>
                <w:rFonts w:ascii="Garamond" w:eastAsia="Batang" w:hAnsi="Garamond"/>
              </w:rPr>
            </w:pPr>
            <w:r>
              <w:rPr>
                <w:rFonts w:ascii="Garamond" w:eastAsia="Batang" w:hAnsi="Garamond"/>
              </w:rPr>
              <w:t xml:space="preserve">Quantitative analysis: </w:t>
            </w:r>
            <w:r w:rsidR="00E06B1A">
              <w:rPr>
                <w:rFonts w:ascii="Garamond" w:eastAsia="Batang" w:hAnsi="Garamond"/>
              </w:rPr>
              <w:t>Wednesday</w:t>
            </w:r>
            <w:r w:rsidRPr="00515290">
              <w:rPr>
                <w:rFonts w:ascii="Garamond" w:eastAsia="Batang" w:hAnsi="Garamond"/>
              </w:rPr>
              <w:t xml:space="preserve"> </w:t>
            </w:r>
            <w:r>
              <w:rPr>
                <w:rFonts w:ascii="Garamond" w:eastAsia="Batang" w:hAnsi="Garamond"/>
              </w:rPr>
              <w:t>11/2</w:t>
            </w:r>
            <w:r w:rsidR="00F67C24">
              <w:rPr>
                <w:rFonts w:ascii="Garamond" w:eastAsia="Batang" w:hAnsi="Garamond"/>
              </w:rPr>
              <w:t>8</w:t>
            </w:r>
            <w:r>
              <w:rPr>
                <w:rFonts w:ascii="Garamond" w:eastAsia="Batang" w:hAnsi="Garamond"/>
              </w:rPr>
              <w:t xml:space="preserve"> by</w:t>
            </w:r>
            <w:r w:rsidRPr="00515290">
              <w:rPr>
                <w:rFonts w:ascii="Garamond" w:eastAsia="Batang" w:hAnsi="Garamond"/>
              </w:rPr>
              <w:t xml:space="preserve"> </w:t>
            </w:r>
            <w:r w:rsidR="00E06B1A">
              <w:rPr>
                <w:rFonts w:ascii="Garamond" w:eastAsia="Batang" w:hAnsi="Garamond"/>
              </w:rPr>
              <w:t>11</w:t>
            </w:r>
            <w:r w:rsidRPr="00515290">
              <w:rPr>
                <w:rFonts w:ascii="Garamond" w:eastAsia="Batang" w:hAnsi="Garamond"/>
              </w:rPr>
              <w:t>pm</w:t>
            </w:r>
            <w:r>
              <w:rPr>
                <w:rFonts w:ascii="Garamond" w:eastAsia="Batang" w:hAnsi="Garamond"/>
              </w:rPr>
              <w:t>.</w:t>
            </w:r>
          </w:p>
          <w:p w14:paraId="6C9D6B0D" w14:textId="41D08C98" w:rsidR="000E65FF" w:rsidRDefault="000E65FF" w:rsidP="005D7F06">
            <w:pPr>
              <w:rPr>
                <w:rFonts w:ascii="Garamond" w:eastAsia="Batang" w:hAnsi="Garamond"/>
              </w:rPr>
            </w:pPr>
            <w:r>
              <w:rPr>
                <w:rFonts w:ascii="Garamond" w:eastAsia="Batang" w:hAnsi="Garamond"/>
              </w:rPr>
              <w:t>Group presentation: Tuesday 12/5 or Thursday 12/7</w:t>
            </w:r>
            <w:r w:rsidR="00D6312C">
              <w:rPr>
                <w:rFonts w:ascii="Garamond" w:eastAsia="Batang" w:hAnsi="Garamond"/>
              </w:rPr>
              <w:t xml:space="preserve">). </w:t>
            </w:r>
          </w:p>
          <w:p w14:paraId="49C19FD1" w14:textId="77777777" w:rsidR="00653DDF" w:rsidRDefault="000E65FF" w:rsidP="005D7F06">
            <w:pPr>
              <w:rPr>
                <w:rFonts w:ascii="Garamond" w:eastAsia="Batang" w:hAnsi="Garamond"/>
              </w:rPr>
            </w:pPr>
            <w:r>
              <w:rPr>
                <w:rFonts w:ascii="Garamond" w:eastAsia="Batang" w:hAnsi="Garamond"/>
              </w:rPr>
              <w:t xml:space="preserve">Final Paper: </w:t>
            </w:r>
          </w:p>
          <w:p w14:paraId="70E65D4F" w14:textId="41F39D32" w:rsidR="00653DDF" w:rsidRDefault="00653DDF" w:rsidP="00653DDF">
            <w:pPr>
              <w:pStyle w:val="ListParagraph"/>
              <w:numPr>
                <w:ilvl w:val="0"/>
                <w:numId w:val="45"/>
              </w:numPr>
              <w:rPr>
                <w:rFonts w:ascii="Garamond" w:eastAsia="Batang" w:hAnsi="Garamond"/>
              </w:rPr>
            </w:pPr>
            <w:r>
              <w:rPr>
                <w:rFonts w:ascii="Garamond" w:eastAsia="Batang" w:hAnsi="Garamond"/>
              </w:rPr>
              <w:t xml:space="preserve">Draft of introduction, outline, and 5 sources due 11/30 by 2:20pm (before class). </w:t>
            </w:r>
          </w:p>
          <w:p w14:paraId="20459837" w14:textId="62805915" w:rsidR="000E65FF" w:rsidRPr="00653DDF" w:rsidRDefault="00D6312C" w:rsidP="00653DDF">
            <w:pPr>
              <w:pStyle w:val="ListParagraph"/>
              <w:numPr>
                <w:ilvl w:val="0"/>
                <w:numId w:val="45"/>
              </w:numPr>
              <w:rPr>
                <w:rFonts w:ascii="Garamond" w:eastAsia="Batang" w:hAnsi="Garamond"/>
              </w:rPr>
            </w:pPr>
            <w:r w:rsidRPr="00653DDF">
              <w:rPr>
                <w:rFonts w:ascii="Garamond" w:eastAsia="Batang" w:hAnsi="Garamond"/>
              </w:rPr>
              <w:t xml:space="preserve">Due 12/18 by 5pm. </w:t>
            </w:r>
          </w:p>
        </w:tc>
      </w:tr>
      <w:tr w:rsidR="00E62CE3" w14:paraId="5B8F94B2" w14:textId="77777777" w:rsidTr="00A252F9">
        <w:tc>
          <w:tcPr>
            <w:tcW w:w="2610" w:type="dxa"/>
          </w:tcPr>
          <w:p w14:paraId="6418EF1F" w14:textId="77777777" w:rsidR="00E62CE3" w:rsidRPr="005D7F06" w:rsidRDefault="00E62CE3" w:rsidP="005D7F06">
            <w:pPr>
              <w:rPr>
                <w:rFonts w:ascii="Garamond" w:eastAsia="Batang" w:hAnsi="Garamond"/>
              </w:rPr>
            </w:pPr>
          </w:p>
        </w:tc>
        <w:tc>
          <w:tcPr>
            <w:tcW w:w="1620" w:type="dxa"/>
          </w:tcPr>
          <w:p w14:paraId="2B9A5540" w14:textId="6183B345" w:rsidR="00E62CE3" w:rsidRDefault="00E62CE3" w:rsidP="005D7F06">
            <w:pPr>
              <w:rPr>
                <w:rFonts w:ascii="Garamond" w:eastAsia="Batang" w:hAnsi="Garamond"/>
              </w:rPr>
            </w:pPr>
            <w:r>
              <w:rPr>
                <w:rFonts w:ascii="Garamond" w:eastAsia="Batang" w:hAnsi="Garamond"/>
              </w:rPr>
              <w:t xml:space="preserve">400 </w:t>
            </w:r>
          </w:p>
        </w:tc>
        <w:tc>
          <w:tcPr>
            <w:tcW w:w="6660" w:type="dxa"/>
          </w:tcPr>
          <w:p w14:paraId="5AC53BAF" w14:textId="77777777" w:rsidR="00E62CE3" w:rsidRDefault="00E62CE3" w:rsidP="005D7F06">
            <w:pPr>
              <w:rPr>
                <w:rFonts w:ascii="Garamond" w:eastAsia="Batang" w:hAnsi="Garamond"/>
              </w:rPr>
            </w:pPr>
          </w:p>
        </w:tc>
      </w:tr>
    </w:tbl>
    <w:p w14:paraId="04271CFA" w14:textId="77777777" w:rsidR="00FC0B41" w:rsidRDefault="00FC0B41" w:rsidP="00691B2A">
      <w:pPr>
        <w:rPr>
          <w:rFonts w:ascii="Garamond" w:eastAsia="Batang" w:hAnsi="Garamond"/>
          <w:b/>
          <w:bCs/>
        </w:rPr>
      </w:pPr>
    </w:p>
    <w:p w14:paraId="6A7E51AC" w14:textId="77777777" w:rsidR="00AD2A98" w:rsidRPr="00AD2A98" w:rsidRDefault="00AD2A98" w:rsidP="00AD2A98">
      <w:pPr>
        <w:outlineLvl w:val="1"/>
        <w:rPr>
          <w:b/>
          <w:bCs/>
          <w:color w:val="000000"/>
          <w:sz w:val="36"/>
          <w:szCs w:val="36"/>
        </w:rPr>
      </w:pPr>
      <w:r w:rsidRPr="00AD2A98">
        <w:rPr>
          <w:rFonts w:ascii="Garamond" w:hAnsi="Garamond"/>
          <w:b/>
          <w:bCs/>
          <w:i/>
          <w:iCs/>
          <w:color w:val="000000"/>
        </w:rPr>
        <w:t>Grading Scale</w:t>
      </w:r>
      <w:r w:rsidRPr="00AD2A98">
        <w:rPr>
          <w:rFonts w:ascii="Garamond" w:hAnsi="Garamond"/>
          <w:b/>
          <w:bCs/>
          <w:i/>
          <w:iCs/>
          <w:color w:val="000000"/>
        </w:rPr>
        <w:tab/>
      </w:r>
      <w:r w:rsidRPr="00AD2A98">
        <w:rPr>
          <w:rFonts w:ascii="Garamond" w:hAnsi="Garamond"/>
          <w:b/>
          <w:bCs/>
          <w:i/>
          <w:iCs/>
          <w:color w:val="000000"/>
        </w:rPr>
        <w:tab/>
      </w:r>
    </w:p>
    <w:p w14:paraId="0B10224F" w14:textId="00B030FC" w:rsidR="00AD2A98" w:rsidRPr="00AD2A98" w:rsidRDefault="00AD2A98" w:rsidP="00AD2A98">
      <w:pPr>
        <w:rPr>
          <w:color w:val="000000"/>
        </w:rPr>
      </w:pPr>
      <w:r w:rsidRPr="00AD2A98">
        <w:rPr>
          <w:rFonts w:ascii="Garamond" w:hAnsi="Garamond"/>
          <w:color w:val="000000"/>
        </w:rPr>
        <w:t xml:space="preserve">Grades are based on a </w:t>
      </w:r>
      <w:r w:rsidR="00FC0B41">
        <w:rPr>
          <w:rFonts w:ascii="Garamond" w:hAnsi="Garamond"/>
          <w:color w:val="000000"/>
        </w:rPr>
        <w:t>40</w:t>
      </w:r>
      <w:r w:rsidRPr="00AD2A98">
        <w:rPr>
          <w:rFonts w:ascii="Garamond" w:hAnsi="Garamond"/>
          <w:color w:val="000000"/>
        </w:rPr>
        <w:t>0-point total. Below I list the number of points you need to earn for each grade.</w:t>
      </w:r>
    </w:p>
    <w:p w14:paraId="0500D69E" w14:textId="77777777" w:rsidR="00AD2A98" w:rsidRPr="00AD2A98" w:rsidRDefault="00AD2A98" w:rsidP="00AD2A98">
      <w:pPr>
        <w:rPr>
          <w:color w:val="000000"/>
        </w:rPr>
      </w:pPr>
    </w:p>
    <w:p w14:paraId="151C2823" w14:textId="77777777" w:rsidR="00FC0B41" w:rsidRPr="00FC0B41" w:rsidRDefault="00FC0B41" w:rsidP="00FC0B41">
      <w:pPr>
        <w:ind w:left="720" w:hanging="360"/>
        <w:rPr>
          <w:rFonts w:ascii="Garamond" w:eastAsia="Garamond" w:hAnsi="Garamond" w:cs="Garamond"/>
          <w:lang w:val="en"/>
        </w:rPr>
      </w:pPr>
      <w:r w:rsidRPr="00FC0B41">
        <w:rPr>
          <w:rFonts w:ascii="Garamond" w:eastAsia="Garamond" w:hAnsi="Garamond" w:cs="Garamond"/>
          <w:lang w:val="en"/>
        </w:rPr>
        <w:t>A (Excellent)</w:t>
      </w:r>
      <w:r w:rsidRPr="00FC0B41">
        <w:rPr>
          <w:rFonts w:ascii="Garamond" w:eastAsia="Garamond" w:hAnsi="Garamond" w:cs="Garamond"/>
          <w:lang w:val="en"/>
        </w:rPr>
        <w:tab/>
        <w:t>A+ 388+</w:t>
      </w:r>
      <w:r w:rsidRPr="00FC0B41">
        <w:rPr>
          <w:rFonts w:ascii="Garamond" w:eastAsia="Garamond" w:hAnsi="Garamond" w:cs="Garamond"/>
          <w:lang w:val="en"/>
        </w:rPr>
        <w:tab/>
        <w:t>A 376-387</w:t>
      </w:r>
      <w:r w:rsidRPr="00FC0B41">
        <w:rPr>
          <w:rFonts w:ascii="Garamond" w:eastAsia="Garamond" w:hAnsi="Garamond" w:cs="Garamond"/>
          <w:lang w:val="en"/>
        </w:rPr>
        <w:tab/>
        <w:t>A- 360-375</w:t>
      </w:r>
    </w:p>
    <w:p w14:paraId="743C7ACA" w14:textId="77777777" w:rsidR="00FC0B41" w:rsidRPr="00FC0B41" w:rsidRDefault="00FC0B41" w:rsidP="00FC0B41">
      <w:pPr>
        <w:ind w:left="720" w:hanging="360"/>
        <w:rPr>
          <w:rFonts w:ascii="Garamond" w:eastAsia="Garamond" w:hAnsi="Garamond" w:cs="Garamond"/>
          <w:lang w:val="en"/>
        </w:rPr>
      </w:pPr>
      <w:r w:rsidRPr="00FC0B41">
        <w:rPr>
          <w:rFonts w:ascii="Garamond" w:eastAsia="Garamond" w:hAnsi="Garamond" w:cs="Garamond"/>
          <w:lang w:val="en"/>
        </w:rPr>
        <w:t>B (Good)</w:t>
      </w:r>
      <w:r w:rsidRPr="00FC0B41">
        <w:rPr>
          <w:rFonts w:ascii="Garamond" w:eastAsia="Garamond" w:hAnsi="Garamond" w:cs="Garamond"/>
          <w:lang w:val="en"/>
        </w:rPr>
        <w:tab/>
      </w:r>
      <w:r w:rsidRPr="00FC0B41">
        <w:rPr>
          <w:rFonts w:ascii="Garamond" w:eastAsia="Garamond" w:hAnsi="Garamond" w:cs="Garamond"/>
          <w:lang w:val="en"/>
        </w:rPr>
        <w:tab/>
        <w:t>B+ 348-359</w:t>
      </w:r>
      <w:r w:rsidRPr="00FC0B41">
        <w:rPr>
          <w:rFonts w:ascii="Garamond" w:eastAsia="Garamond" w:hAnsi="Garamond" w:cs="Garamond"/>
          <w:lang w:val="en"/>
        </w:rPr>
        <w:tab/>
        <w:t>B 336-347</w:t>
      </w:r>
      <w:r w:rsidRPr="00FC0B41">
        <w:rPr>
          <w:rFonts w:ascii="Garamond" w:eastAsia="Garamond" w:hAnsi="Garamond" w:cs="Garamond"/>
          <w:lang w:val="en"/>
        </w:rPr>
        <w:tab/>
        <w:t>B- 320-335</w:t>
      </w:r>
    </w:p>
    <w:p w14:paraId="4F3F7A70" w14:textId="77777777" w:rsidR="00FC0B41" w:rsidRPr="00FC0B41" w:rsidRDefault="00FC0B41" w:rsidP="00FC0B41">
      <w:pPr>
        <w:ind w:left="720" w:hanging="360"/>
        <w:rPr>
          <w:rFonts w:ascii="Garamond" w:eastAsia="Garamond" w:hAnsi="Garamond" w:cs="Garamond"/>
          <w:lang w:val="en"/>
        </w:rPr>
      </w:pPr>
      <w:r w:rsidRPr="00FC0B41">
        <w:rPr>
          <w:rFonts w:ascii="Garamond" w:eastAsia="Garamond" w:hAnsi="Garamond" w:cs="Garamond"/>
          <w:lang w:val="en"/>
        </w:rPr>
        <w:t>C (Satisfactory)</w:t>
      </w:r>
      <w:r w:rsidRPr="00FC0B41">
        <w:rPr>
          <w:rFonts w:ascii="Garamond" w:eastAsia="Garamond" w:hAnsi="Garamond" w:cs="Garamond"/>
          <w:lang w:val="en"/>
        </w:rPr>
        <w:tab/>
        <w:t>C+ 308-319</w:t>
      </w:r>
      <w:r w:rsidRPr="00FC0B41">
        <w:rPr>
          <w:rFonts w:ascii="Garamond" w:eastAsia="Garamond" w:hAnsi="Garamond" w:cs="Garamond"/>
          <w:lang w:val="en"/>
        </w:rPr>
        <w:tab/>
        <w:t>C 296-307</w:t>
      </w:r>
      <w:r w:rsidRPr="00FC0B41">
        <w:rPr>
          <w:rFonts w:ascii="Garamond" w:eastAsia="Garamond" w:hAnsi="Garamond" w:cs="Garamond"/>
          <w:lang w:val="en"/>
        </w:rPr>
        <w:tab/>
        <w:t>C- 280-295</w:t>
      </w:r>
    </w:p>
    <w:p w14:paraId="5148F99F" w14:textId="77777777" w:rsidR="00FC0B41" w:rsidRPr="00FC0B41" w:rsidRDefault="00FC0B41" w:rsidP="00FC0B41">
      <w:pPr>
        <w:ind w:left="720" w:hanging="360"/>
        <w:rPr>
          <w:rFonts w:ascii="Garamond" w:eastAsia="Garamond" w:hAnsi="Garamond" w:cs="Garamond"/>
          <w:lang w:val="en"/>
        </w:rPr>
      </w:pPr>
      <w:r w:rsidRPr="00FC0B41">
        <w:rPr>
          <w:rFonts w:ascii="Garamond" w:eastAsia="Garamond" w:hAnsi="Garamond" w:cs="Garamond"/>
          <w:lang w:val="en"/>
        </w:rPr>
        <w:t>D (Poor)</w:t>
      </w:r>
      <w:r w:rsidRPr="00FC0B41">
        <w:rPr>
          <w:rFonts w:ascii="Garamond" w:eastAsia="Garamond" w:hAnsi="Garamond" w:cs="Garamond"/>
          <w:lang w:val="en"/>
        </w:rPr>
        <w:tab/>
      </w:r>
      <w:r w:rsidRPr="00FC0B41">
        <w:rPr>
          <w:rFonts w:ascii="Garamond" w:eastAsia="Garamond" w:hAnsi="Garamond" w:cs="Garamond"/>
          <w:lang w:val="en"/>
        </w:rPr>
        <w:tab/>
        <w:t>D+ 268-279</w:t>
      </w:r>
      <w:r w:rsidRPr="00FC0B41">
        <w:rPr>
          <w:rFonts w:ascii="Garamond" w:eastAsia="Garamond" w:hAnsi="Garamond" w:cs="Garamond"/>
          <w:lang w:val="en"/>
        </w:rPr>
        <w:tab/>
        <w:t>D 256-267</w:t>
      </w:r>
      <w:r w:rsidRPr="00FC0B41">
        <w:rPr>
          <w:rFonts w:ascii="Garamond" w:eastAsia="Garamond" w:hAnsi="Garamond" w:cs="Garamond"/>
          <w:lang w:val="en"/>
        </w:rPr>
        <w:tab/>
        <w:t>D- 240-255</w:t>
      </w:r>
    </w:p>
    <w:p w14:paraId="779D27EB" w14:textId="77777777" w:rsidR="00FC0B41" w:rsidRPr="00FC0B41" w:rsidRDefault="00FC0B41" w:rsidP="00FC0B41">
      <w:pPr>
        <w:ind w:left="720" w:hanging="360"/>
        <w:rPr>
          <w:rFonts w:ascii="Garamond" w:eastAsia="Garamond" w:hAnsi="Garamond" w:cs="Garamond"/>
          <w:lang w:val="en"/>
        </w:rPr>
      </w:pPr>
      <w:r w:rsidRPr="00FC0B41">
        <w:rPr>
          <w:rFonts w:ascii="Garamond" w:eastAsia="Garamond" w:hAnsi="Garamond" w:cs="Garamond"/>
          <w:lang w:val="en"/>
        </w:rPr>
        <w:t>F (Failure)</w:t>
      </w:r>
      <w:r w:rsidRPr="00FC0B41">
        <w:rPr>
          <w:rFonts w:ascii="Garamond" w:eastAsia="Garamond" w:hAnsi="Garamond" w:cs="Garamond"/>
          <w:lang w:val="en"/>
        </w:rPr>
        <w:tab/>
      </w:r>
      <w:r w:rsidRPr="00FC0B41">
        <w:rPr>
          <w:rFonts w:ascii="Garamond" w:eastAsia="Garamond" w:hAnsi="Garamond" w:cs="Garamond"/>
          <w:lang w:val="en"/>
        </w:rPr>
        <w:tab/>
        <w:t>F &lt;240</w:t>
      </w:r>
    </w:p>
    <w:p w14:paraId="231C213E" w14:textId="77777777" w:rsidR="00AD2A98" w:rsidRDefault="00AD2A98" w:rsidP="00691B2A">
      <w:pPr>
        <w:rPr>
          <w:rFonts w:ascii="Garamond" w:eastAsia="Batang" w:hAnsi="Garamond"/>
          <w:b/>
          <w:bCs/>
        </w:rPr>
      </w:pPr>
    </w:p>
    <w:p w14:paraId="0EA81F03" w14:textId="77777777" w:rsidR="00FC0B41" w:rsidRDefault="00FC0B41" w:rsidP="00FC0B41">
      <w:pPr>
        <w:pStyle w:val="Heading2"/>
        <w:keepNext w:val="0"/>
        <w:keepLines w:val="0"/>
      </w:pPr>
      <w:r>
        <w:t>Grade Change Policy</w:t>
      </w:r>
    </w:p>
    <w:p w14:paraId="62BA67C4" w14:textId="7351E82E" w:rsidR="00FC0B41" w:rsidRDefault="00FC0B41" w:rsidP="00FC0B41">
      <w:r>
        <w:rPr>
          <w:rFonts w:ascii="Garamond" w:eastAsia="Garamond" w:hAnsi="Garamond" w:cs="Garamond"/>
        </w:rPr>
        <w:t>Requests for a grade change must be made in writing (via email) within one week of receiving the grade.  I will reevaluate the assignment taking the reasons for the grade change request into consideration.  Please note that any assignment reevaluation may also highlight flaws that I missed during the first reading and result in a lower grade.</w:t>
      </w:r>
    </w:p>
    <w:p w14:paraId="242BB474" w14:textId="77777777" w:rsidR="00FC0B41" w:rsidRDefault="00FC0B41" w:rsidP="00FC0B41"/>
    <w:p w14:paraId="3BB68F59" w14:textId="77777777" w:rsidR="00FC0B41" w:rsidRDefault="00FC0B41" w:rsidP="00FC0B41">
      <w:r>
        <w:rPr>
          <w:rFonts w:ascii="Garamond" w:eastAsia="Garamond" w:hAnsi="Garamond" w:cs="Garamond"/>
        </w:rPr>
        <w:t>Once final grades have been submitted, however, they are non-negotiable.</w:t>
      </w:r>
    </w:p>
    <w:p w14:paraId="1539610C" w14:textId="77777777" w:rsidR="00FC0B41" w:rsidRDefault="00FC0B41" w:rsidP="00691B2A">
      <w:pPr>
        <w:rPr>
          <w:rFonts w:ascii="Garamond" w:eastAsia="Batang" w:hAnsi="Garamond"/>
          <w:b/>
          <w:bCs/>
        </w:rPr>
      </w:pPr>
    </w:p>
    <w:p w14:paraId="0CA76C6E" w14:textId="2845165D" w:rsidR="005D7F06" w:rsidRDefault="005D7F06" w:rsidP="005D7F06">
      <w:pPr>
        <w:rPr>
          <w:rFonts w:ascii="Garamond" w:eastAsia="Batang" w:hAnsi="Garamond"/>
          <w:b/>
          <w:bCs/>
        </w:rPr>
      </w:pPr>
      <w:r w:rsidRPr="00181A4D">
        <w:rPr>
          <w:rFonts w:ascii="Garamond" w:eastAsia="Batang" w:hAnsi="Garamond"/>
          <w:b/>
          <w:bCs/>
        </w:rPr>
        <w:t xml:space="preserve">Course Policies </w:t>
      </w:r>
    </w:p>
    <w:p w14:paraId="79C15596" w14:textId="45A3B4FB" w:rsidR="00CD1E60" w:rsidRDefault="00CD1E60" w:rsidP="005D7F06">
      <w:pPr>
        <w:rPr>
          <w:rFonts w:ascii="Garamond" w:eastAsia="Batang" w:hAnsi="Garamond"/>
          <w:b/>
          <w:bCs/>
          <w:i/>
          <w:iCs/>
        </w:rPr>
      </w:pPr>
      <w:r>
        <w:rPr>
          <w:rFonts w:ascii="Garamond" w:eastAsia="Batang" w:hAnsi="Garamond"/>
          <w:b/>
          <w:bCs/>
          <w:i/>
          <w:iCs/>
        </w:rPr>
        <w:t>Recordings and Social Media</w:t>
      </w:r>
    </w:p>
    <w:p w14:paraId="3D9D15AC" w14:textId="739E513A" w:rsidR="00CD1E60" w:rsidRDefault="00CD1E60" w:rsidP="005D7F06">
      <w:pPr>
        <w:rPr>
          <w:rFonts w:ascii="Garamond" w:eastAsia="Batang" w:hAnsi="Garamond"/>
        </w:rPr>
      </w:pPr>
      <w:r>
        <w:rPr>
          <w:rFonts w:ascii="Garamond" w:eastAsia="Batang" w:hAnsi="Garamond"/>
        </w:rPr>
        <w:t>You do not have permission to record this course or me without permission. You do not have permission to post recordings of me or this class on social media platforms like TikTok</w:t>
      </w:r>
      <w:r w:rsidR="00F30A04">
        <w:rPr>
          <w:rFonts w:ascii="Garamond" w:eastAsia="Batang" w:hAnsi="Garamond"/>
        </w:rPr>
        <w:t xml:space="preserve">, Instagram, Twitter (RIP), etc. </w:t>
      </w:r>
    </w:p>
    <w:p w14:paraId="24D38A7F" w14:textId="77777777" w:rsidR="00F30A04" w:rsidRDefault="00F30A04" w:rsidP="005D7F06">
      <w:pPr>
        <w:rPr>
          <w:rFonts w:ascii="Garamond" w:eastAsia="Batang" w:hAnsi="Garamond"/>
        </w:rPr>
      </w:pPr>
    </w:p>
    <w:p w14:paraId="39A2D37B" w14:textId="0273C772" w:rsidR="00F30A04" w:rsidRPr="00CD1E60" w:rsidRDefault="00F30A04" w:rsidP="005D7F06">
      <w:pPr>
        <w:rPr>
          <w:rFonts w:ascii="Garamond" w:eastAsia="Batang" w:hAnsi="Garamond"/>
        </w:rPr>
      </w:pPr>
      <w:r>
        <w:rPr>
          <w:rFonts w:ascii="Garamond" w:eastAsia="Batang" w:hAnsi="Garamond"/>
        </w:rPr>
        <w:t xml:space="preserve">I will be recording the lecture portion of class (not student discussions or activities) and making that recording available to students. Do not distribute these. They are solely for you to catch up on material you may have missed in class. </w:t>
      </w:r>
    </w:p>
    <w:p w14:paraId="64199967" w14:textId="451EFC74" w:rsidR="000C4B4F" w:rsidRDefault="000C4B4F" w:rsidP="00691B2A">
      <w:pPr>
        <w:rPr>
          <w:rFonts w:ascii="Garamond" w:eastAsia="Batang" w:hAnsi="Garamond"/>
          <w:b/>
          <w:bCs/>
        </w:rPr>
      </w:pPr>
    </w:p>
    <w:p w14:paraId="73AD70A3" w14:textId="77777777" w:rsidR="000C4B4F" w:rsidRPr="000C4B4F" w:rsidRDefault="000C4B4F" w:rsidP="000C4B4F">
      <w:pPr>
        <w:rPr>
          <w:rFonts w:ascii="Garamond" w:eastAsia="Batang" w:hAnsi="Garamond"/>
          <w:b/>
          <w:bCs/>
          <w:i/>
          <w:iCs/>
        </w:rPr>
      </w:pPr>
      <w:r w:rsidRPr="000C4B4F">
        <w:rPr>
          <w:rFonts w:ascii="Garamond" w:eastAsia="Batang" w:hAnsi="Garamond"/>
          <w:b/>
          <w:bCs/>
          <w:i/>
          <w:iCs/>
        </w:rPr>
        <w:t>Submitting Work</w:t>
      </w:r>
    </w:p>
    <w:p w14:paraId="1B3E7AA2" w14:textId="02BB7D38" w:rsidR="000C4B4F" w:rsidRDefault="000C4B4F" w:rsidP="000C4B4F">
      <w:pPr>
        <w:rPr>
          <w:rFonts w:ascii="Garamond" w:eastAsia="Batang" w:hAnsi="Garamond"/>
        </w:rPr>
      </w:pPr>
      <w:r w:rsidRPr="00691B2A">
        <w:rPr>
          <w:rFonts w:ascii="Garamond" w:eastAsia="Batang" w:hAnsi="Garamond"/>
        </w:rPr>
        <w:t>Please do not submit your work via email. You will submit all your work on</w:t>
      </w:r>
      <w:r>
        <w:rPr>
          <w:rFonts w:ascii="Garamond" w:eastAsia="Batang" w:hAnsi="Garamond"/>
        </w:rPr>
        <w:t xml:space="preserve"> Latte</w:t>
      </w:r>
      <w:r w:rsidRPr="00691B2A">
        <w:rPr>
          <w:rFonts w:ascii="Garamond" w:eastAsia="Batang" w:hAnsi="Garamond"/>
        </w:rPr>
        <w:t>. I have a set of standard expectations for evaluating assignments</w:t>
      </w:r>
      <w:r w:rsidR="008045D0">
        <w:rPr>
          <w:rFonts w:ascii="Garamond" w:eastAsia="Batang" w:hAnsi="Garamond"/>
        </w:rPr>
        <w:t xml:space="preserve">. </w:t>
      </w:r>
      <w:r w:rsidRPr="00691B2A">
        <w:rPr>
          <w:rFonts w:ascii="Garamond" w:eastAsia="Batang" w:hAnsi="Garamond"/>
        </w:rPr>
        <w:t xml:space="preserve">I am looking for thoroughness, thoughtfulness, and insightfulness. I typically do not grade for grammar, but I do grade for clarity. </w:t>
      </w:r>
      <w:r>
        <w:rPr>
          <w:rFonts w:ascii="Garamond" w:eastAsia="Batang" w:hAnsi="Garamond"/>
        </w:rPr>
        <w:t xml:space="preserve">I will provide you with guidelines for completing the end of week reflections and the components of the final project. These will be posted separately on Latte. </w:t>
      </w:r>
    </w:p>
    <w:p w14:paraId="2BE7BDF9" w14:textId="77777777" w:rsidR="00433798" w:rsidRDefault="00433798" w:rsidP="000C4B4F">
      <w:pPr>
        <w:rPr>
          <w:rFonts w:ascii="Garamond" w:eastAsia="Batang" w:hAnsi="Garamond"/>
        </w:rPr>
      </w:pPr>
    </w:p>
    <w:p w14:paraId="5531A121" w14:textId="660AAE33" w:rsidR="00433798" w:rsidRDefault="00433798" w:rsidP="00433798">
      <w:pPr>
        <w:rPr>
          <w:rFonts w:ascii="Garamond" w:eastAsia="Batang" w:hAnsi="Garamond"/>
          <w:b/>
          <w:bCs/>
          <w:i/>
          <w:iCs/>
        </w:rPr>
      </w:pPr>
      <w:r>
        <w:rPr>
          <w:rFonts w:ascii="Garamond" w:eastAsia="Batang" w:hAnsi="Garamond"/>
          <w:b/>
          <w:bCs/>
          <w:i/>
          <w:iCs/>
        </w:rPr>
        <w:t xml:space="preserve">Correspondence </w:t>
      </w:r>
    </w:p>
    <w:p w14:paraId="7E9FD815" w14:textId="3C936C9F" w:rsidR="00433798" w:rsidRDefault="00433798" w:rsidP="000C4B4F">
      <w:pPr>
        <w:rPr>
          <w:rFonts w:ascii="Garamond" w:eastAsia="Batang" w:hAnsi="Garamond"/>
        </w:rPr>
      </w:pPr>
      <w:r>
        <w:rPr>
          <w:rFonts w:ascii="Garamond" w:eastAsia="Batang" w:hAnsi="Garamond"/>
        </w:rPr>
        <w:t xml:space="preserve">I will respond to your email within 48 hours during the week or following the weekend. I do not answer emails on weekends – this is a </w:t>
      </w:r>
      <w:r w:rsidRPr="00433798">
        <w:rPr>
          <w:rFonts w:ascii="Garamond" w:eastAsia="Batang" w:hAnsi="Garamond"/>
          <w:b/>
          <w:bCs/>
        </w:rPr>
        <w:t>hard</w:t>
      </w:r>
      <w:r>
        <w:rPr>
          <w:rFonts w:ascii="Garamond" w:eastAsia="Batang" w:hAnsi="Garamond"/>
        </w:rPr>
        <w:t xml:space="preserve"> boundary. If I cannot respond to your email with a few sentences, I will invite you to come to student/office hours. </w:t>
      </w:r>
    </w:p>
    <w:p w14:paraId="1F369461" w14:textId="77777777" w:rsidR="00296D7C" w:rsidRDefault="00296D7C" w:rsidP="000C4B4F">
      <w:pPr>
        <w:rPr>
          <w:rFonts w:ascii="Garamond" w:eastAsia="Batang" w:hAnsi="Garamond"/>
          <w:b/>
          <w:bCs/>
          <w:i/>
          <w:iCs/>
        </w:rPr>
      </w:pPr>
    </w:p>
    <w:p w14:paraId="41B8C986" w14:textId="49F38B5F" w:rsidR="006936C7" w:rsidRPr="003F5655" w:rsidRDefault="006936C7" w:rsidP="000C4B4F">
      <w:pPr>
        <w:rPr>
          <w:rFonts w:ascii="Garamond" w:eastAsia="Batang" w:hAnsi="Garamond"/>
          <w:b/>
          <w:bCs/>
          <w:i/>
          <w:iCs/>
        </w:rPr>
      </w:pPr>
      <w:proofErr w:type="spellStart"/>
      <w:r w:rsidRPr="003F5655">
        <w:rPr>
          <w:rFonts w:ascii="Garamond" w:eastAsia="Batang" w:hAnsi="Garamond"/>
          <w:b/>
          <w:bCs/>
          <w:i/>
          <w:iCs/>
        </w:rPr>
        <w:t>ChatGPT</w:t>
      </w:r>
      <w:proofErr w:type="spellEnd"/>
      <w:r w:rsidRPr="003F5655">
        <w:rPr>
          <w:rFonts w:ascii="Garamond" w:eastAsia="Batang" w:hAnsi="Garamond"/>
          <w:b/>
          <w:bCs/>
          <w:i/>
          <w:iCs/>
        </w:rPr>
        <w:t xml:space="preserve"> and the use of AI</w:t>
      </w:r>
    </w:p>
    <w:p w14:paraId="7B0C89E8" w14:textId="66E50627" w:rsidR="006165D5" w:rsidRDefault="006936C7" w:rsidP="000C4B4F">
      <w:pPr>
        <w:rPr>
          <w:rFonts w:ascii="Garamond" w:eastAsia="Batang" w:hAnsi="Garamond"/>
        </w:rPr>
      </w:pPr>
      <w:proofErr w:type="spellStart"/>
      <w:r>
        <w:rPr>
          <w:rFonts w:ascii="Garamond" w:eastAsia="Batang" w:hAnsi="Garamond"/>
        </w:rPr>
        <w:t>ChatGPT</w:t>
      </w:r>
      <w:proofErr w:type="spellEnd"/>
      <w:r>
        <w:rPr>
          <w:rFonts w:ascii="Garamond" w:eastAsia="Batang" w:hAnsi="Garamond"/>
        </w:rPr>
        <w:t xml:space="preserve"> and other AI tools are not a replacement for your own critical thinking and original ideas. As a college student, it is your responsibility to maintain the highest standards of academic integrity. Representing work generated by artificial intelligence as one’s own work is academically dishonest. </w:t>
      </w:r>
    </w:p>
    <w:p w14:paraId="2893C01A" w14:textId="77777777" w:rsidR="006165D5" w:rsidRDefault="006165D5" w:rsidP="000C4B4F">
      <w:pPr>
        <w:rPr>
          <w:rFonts w:ascii="Garamond" w:eastAsia="Batang" w:hAnsi="Garamond"/>
        </w:rPr>
      </w:pPr>
    </w:p>
    <w:p w14:paraId="5E270501" w14:textId="1220096C" w:rsidR="009325A9" w:rsidRDefault="006165D5" w:rsidP="000C4B4F">
      <w:pPr>
        <w:rPr>
          <w:rFonts w:ascii="Garamond" w:eastAsia="Batang" w:hAnsi="Garamond"/>
        </w:rPr>
      </w:pPr>
      <w:r>
        <w:rPr>
          <w:rFonts w:ascii="Garamond" w:eastAsia="Batang" w:hAnsi="Garamond"/>
        </w:rPr>
        <w:t xml:space="preserve">I have created assignments for this course that require you to refer to the class materials, including comparing various ideas from those materials. If you use </w:t>
      </w:r>
      <w:proofErr w:type="spellStart"/>
      <w:r>
        <w:rPr>
          <w:rFonts w:ascii="Garamond" w:eastAsia="Batang" w:hAnsi="Garamond"/>
        </w:rPr>
        <w:t>ChatGPT</w:t>
      </w:r>
      <w:proofErr w:type="spellEnd"/>
      <w:r>
        <w:rPr>
          <w:rFonts w:ascii="Garamond" w:eastAsia="Batang" w:hAnsi="Garamond"/>
        </w:rPr>
        <w:t xml:space="preserve"> or other AI tools for these kinds of assignments, it will be obvious. If I suspect you have used AI on an assignment, </w:t>
      </w:r>
      <w:r w:rsidR="009925A0">
        <w:rPr>
          <w:rFonts w:ascii="Garamond" w:eastAsia="Batang" w:hAnsi="Garamond"/>
        </w:rPr>
        <w:t xml:space="preserve">I will run your work through AI detection software. </w:t>
      </w:r>
      <w:r>
        <w:rPr>
          <w:rFonts w:ascii="Garamond" w:eastAsia="Batang" w:hAnsi="Garamond"/>
        </w:rPr>
        <w:t>I may require you to meet with me to explain the ideas and your writing process or redo the assignment using your own words.</w:t>
      </w:r>
      <w:r w:rsidR="00BD4FB5">
        <w:rPr>
          <w:rFonts w:ascii="Garamond" w:eastAsia="Batang" w:hAnsi="Garamond"/>
        </w:rPr>
        <w:t xml:space="preserve"> You may be asked to redo an assignment if it is determined that AI was used. </w:t>
      </w:r>
    </w:p>
    <w:p w14:paraId="6E428E1F" w14:textId="77777777" w:rsidR="006936C7" w:rsidRDefault="006936C7" w:rsidP="000C4B4F">
      <w:pPr>
        <w:rPr>
          <w:rFonts w:ascii="Garamond" w:eastAsia="Batang" w:hAnsi="Garamond"/>
        </w:rPr>
      </w:pPr>
    </w:p>
    <w:p w14:paraId="5526F248" w14:textId="6B1201BA" w:rsidR="009325A9" w:rsidRDefault="009325A9" w:rsidP="000C4B4F">
      <w:pPr>
        <w:rPr>
          <w:rFonts w:ascii="Garamond" w:eastAsia="Batang" w:hAnsi="Garamond"/>
          <w:b/>
          <w:bCs/>
          <w:i/>
          <w:iCs/>
        </w:rPr>
      </w:pPr>
      <w:r w:rsidRPr="009325A9">
        <w:rPr>
          <w:rFonts w:ascii="Garamond" w:eastAsia="Batang" w:hAnsi="Garamond"/>
          <w:b/>
          <w:bCs/>
          <w:i/>
          <w:iCs/>
        </w:rPr>
        <w:t>Course Break</w:t>
      </w:r>
    </w:p>
    <w:p w14:paraId="2CD93D60" w14:textId="7E69AB39" w:rsidR="009325A9" w:rsidRPr="009325A9" w:rsidRDefault="009325A9" w:rsidP="000C4B4F">
      <w:pPr>
        <w:rPr>
          <w:rFonts w:ascii="Garamond" w:eastAsia="Batang" w:hAnsi="Garamond"/>
        </w:rPr>
      </w:pPr>
      <w:r>
        <w:rPr>
          <w:rFonts w:ascii="Garamond" w:eastAsia="Batang" w:hAnsi="Garamond"/>
        </w:rPr>
        <w:t xml:space="preserve">Each class period we will take a </w:t>
      </w:r>
      <w:proofErr w:type="gramStart"/>
      <w:r w:rsidR="00BE7FD3">
        <w:rPr>
          <w:rFonts w:ascii="Garamond" w:eastAsia="Batang" w:hAnsi="Garamond"/>
        </w:rPr>
        <w:t xml:space="preserve">5 </w:t>
      </w:r>
      <w:r w:rsidR="003A6F63">
        <w:rPr>
          <w:rFonts w:ascii="Garamond" w:eastAsia="Batang" w:hAnsi="Garamond"/>
        </w:rPr>
        <w:t>minute</w:t>
      </w:r>
      <w:proofErr w:type="gramEnd"/>
      <w:r>
        <w:rPr>
          <w:rFonts w:ascii="Garamond" w:eastAsia="Batang" w:hAnsi="Garamond"/>
        </w:rPr>
        <w:t xml:space="preserve"> break</w:t>
      </w:r>
      <w:r w:rsidR="006936C7">
        <w:rPr>
          <w:rFonts w:ascii="Garamond" w:eastAsia="Batang" w:hAnsi="Garamond"/>
        </w:rPr>
        <w:t xml:space="preserve">. </w:t>
      </w:r>
    </w:p>
    <w:p w14:paraId="50C7C788" w14:textId="77777777" w:rsidR="000C4B4F" w:rsidRDefault="000C4B4F" w:rsidP="00691B2A">
      <w:pPr>
        <w:rPr>
          <w:rFonts w:ascii="Garamond" w:eastAsia="Batang" w:hAnsi="Garamond"/>
          <w:b/>
          <w:bCs/>
        </w:rPr>
      </w:pPr>
    </w:p>
    <w:p w14:paraId="58E0CB06" w14:textId="7CE4CCC4" w:rsidR="00181A4D" w:rsidRDefault="00181A4D" w:rsidP="00691B2A">
      <w:pPr>
        <w:rPr>
          <w:rFonts w:ascii="Garamond" w:eastAsia="Batang" w:hAnsi="Garamond"/>
          <w:b/>
          <w:bCs/>
          <w:i/>
          <w:iCs/>
        </w:rPr>
      </w:pPr>
      <w:r w:rsidRPr="00181A4D">
        <w:rPr>
          <w:rFonts w:ascii="Garamond" w:eastAsia="Batang" w:hAnsi="Garamond"/>
          <w:b/>
          <w:bCs/>
          <w:i/>
          <w:iCs/>
        </w:rPr>
        <w:t xml:space="preserve">Student/Office Hours </w:t>
      </w:r>
    </w:p>
    <w:p w14:paraId="709081FF" w14:textId="1C857337" w:rsidR="00181A4D" w:rsidRPr="00181A4D" w:rsidRDefault="00181A4D" w:rsidP="00691B2A">
      <w:pPr>
        <w:rPr>
          <w:rFonts w:ascii="Garamond" w:eastAsia="Batang" w:hAnsi="Garamond"/>
        </w:rPr>
      </w:pPr>
      <w:r w:rsidRPr="00181A4D">
        <w:rPr>
          <w:rFonts w:ascii="Garamond" w:eastAsia="Batang" w:hAnsi="Garamond"/>
        </w:rPr>
        <w:t xml:space="preserve">Student/Office hours </w:t>
      </w:r>
      <w:r>
        <w:rPr>
          <w:rFonts w:ascii="Garamond" w:eastAsia="Batang" w:hAnsi="Garamond"/>
        </w:rPr>
        <w:t xml:space="preserve">provide an opportunity for students to meet one-on-one to ask questions, seek clarification on course material, discuss assignments or projects, and receive additional feedback on their work. </w:t>
      </w:r>
      <w:r w:rsidR="006936C7">
        <w:rPr>
          <w:rFonts w:ascii="Garamond" w:eastAsia="Batang" w:hAnsi="Garamond"/>
        </w:rPr>
        <w:t xml:space="preserve">Offices hours will be on </w:t>
      </w:r>
      <w:r w:rsidR="00F17703">
        <w:rPr>
          <w:rFonts w:ascii="Garamond" w:eastAsia="Batang" w:hAnsi="Garamond"/>
        </w:rPr>
        <w:t>Z</w:t>
      </w:r>
      <w:r w:rsidR="006936C7">
        <w:rPr>
          <w:rFonts w:ascii="Garamond" w:eastAsia="Batang" w:hAnsi="Garamond"/>
        </w:rPr>
        <w:t>oom</w:t>
      </w:r>
      <w:r w:rsidR="00CA61D8">
        <w:rPr>
          <w:rFonts w:ascii="Garamond" w:eastAsia="Batang" w:hAnsi="Garamond"/>
        </w:rPr>
        <w:t xml:space="preserve">. If you would like to come to office hours, please schedule a time to meet using the link at the top of the syllabus. </w:t>
      </w:r>
    </w:p>
    <w:p w14:paraId="01A14170" w14:textId="77777777" w:rsidR="00691B2A" w:rsidRPr="00691B2A" w:rsidRDefault="00691B2A" w:rsidP="00691B2A">
      <w:pPr>
        <w:rPr>
          <w:rFonts w:ascii="Garamond" w:eastAsia="Batang" w:hAnsi="Garamond"/>
        </w:rPr>
      </w:pPr>
    </w:p>
    <w:p w14:paraId="2258253B" w14:textId="042FFF13" w:rsidR="00691B2A" w:rsidRDefault="00691B2A" w:rsidP="00691B2A">
      <w:pPr>
        <w:rPr>
          <w:rFonts w:ascii="Garamond" w:eastAsia="Batang" w:hAnsi="Garamond"/>
          <w:b/>
          <w:bCs/>
          <w:i/>
          <w:iCs/>
        </w:rPr>
      </w:pPr>
      <w:r w:rsidRPr="00181A4D">
        <w:rPr>
          <w:rFonts w:ascii="Garamond" w:eastAsia="Batang" w:hAnsi="Garamond"/>
          <w:b/>
          <w:bCs/>
          <w:i/>
          <w:iCs/>
        </w:rPr>
        <w:t>Absences and Late Work Policy</w:t>
      </w:r>
    </w:p>
    <w:p w14:paraId="4D4D94F4" w14:textId="548A328C" w:rsidR="00BD4FB5" w:rsidRDefault="00336860" w:rsidP="00336860">
      <w:pPr>
        <w:rPr>
          <w:rFonts w:ascii="Garamond" w:eastAsia="Batang" w:hAnsi="Garamond"/>
        </w:rPr>
      </w:pPr>
      <w:r>
        <w:rPr>
          <w:rFonts w:ascii="Garamond" w:eastAsia="Batang" w:hAnsi="Garamond"/>
        </w:rPr>
        <w:t xml:space="preserve">I will accept late work with a valid excuse. </w:t>
      </w:r>
      <w:r w:rsidR="00691B2A" w:rsidRPr="00691B2A">
        <w:rPr>
          <w:rFonts w:ascii="Garamond" w:eastAsia="Batang" w:hAnsi="Garamond"/>
        </w:rPr>
        <w:t>Valid excuses include illness, injury, university related event, family emergency</w:t>
      </w:r>
      <w:r w:rsidR="00BD4FB5">
        <w:rPr>
          <w:rFonts w:ascii="Garamond" w:eastAsia="Batang" w:hAnsi="Garamond"/>
        </w:rPr>
        <w:t>, etc.</w:t>
      </w:r>
      <w:r w:rsidR="00691B2A" w:rsidRPr="00691B2A">
        <w:rPr>
          <w:rFonts w:ascii="Garamond" w:eastAsia="Batang" w:hAnsi="Garamond"/>
        </w:rPr>
        <w:t xml:space="preserve"> If you will be absent or need extended time on an assignment for one of these reasons, please contact me promptly so we can discuss a reasonable timeline for you to submit any missed work. </w:t>
      </w:r>
      <w:r w:rsidR="00BD4FB5">
        <w:rPr>
          <w:rFonts w:ascii="Garamond" w:eastAsia="Batang" w:hAnsi="Garamond"/>
        </w:rPr>
        <w:t>Communication is key</w:t>
      </w:r>
      <w:r w:rsidR="006E49DC">
        <w:rPr>
          <w:rFonts w:ascii="Garamond" w:eastAsia="Batang" w:hAnsi="Garamond"/>
        </w:rPr>
        <w:t xml:space="preserve">. </w:t>
      </w:r>
    </w:p>
    <w:p w14:paraId="7A8AC686" w14:textId="77777777" w:rsidR="00BD4FB5" w:rsidRDefault="00BD4FB5" w:rsidP="00336860">
      <w:pPr>
        <w:rPr>
          <w:rFonts w:ascii="Garamond" w:eastAsia="Batang" w:hAnsi="Garamond"/>
        </w:rPr>
      </w:pPr>
    </w:p>
    <w:p w14:paraId="76822BF5" w14:textId="7CB9AF66" w:rsidR="00CA61D8" w:rsidRDefault="00CA61D8" w:rsidP="00336860">
      <w:pPr>
        <w:rPr>
          <w:rFonts w:ascii="Garamond" w:eastAsia="Batang" w:hAnsi="Garamond"/>
        </w:rPr>
      </w:pPr>
      <w:r>
        <w:rPr>
          <w:rFonts w:ascii="Garamond" w:eastAsia="Batang" w:hAnsi="Garamond"/>
        </w:rPr>
        <w:t xml:space="preserve">You can get notes from myself or other students. You can speak with me during office hours to obtain any information you missed. I will also be recording lecture portions of our course. However, I will not record activities or discussions. If you miss an activity in class, you will need to make it up to get participation points. </w:t>
      </w:r>
    </w:p>
    <w:p w14:paraId="1527A4B3" w14:textId="77777777" w:rsidR="00CA61D8" w:rsidRDefault="00CA61D8" w:rsidP="00336860">
      <w:pPr>
        <w:rPr>
          <w:rFonts w:ascii="Garamond" w:eastAsia="Batang" w:hAnsi="Garamond"/>
        </w:rPr>
      </w:pPr>
    </w:p>
    <w:p w14:paraId="38345CB3" w14:textId="281CE1A0" w:rsidR="003F5655" w:rsidRDefault="003F5655" w:rsidP="003F5655">
      <w:pPr>
        <w:rPr>
          <w:rFonts w:ascii="Garamond" w:eastAsia="Batang" w:hAnsi="Garamond"/>
        </w:rPr>
      </w:pPr>
      <w:r>
        <w:rPr>
          <w:rFonts w:ascii="Garamond" w:eastAsia="Batang" w:hAnsi="Garamond"/>
        </w:rPr>
        <w:t xml:space="preserve">I will be concerned with a pattern of absences </w:t>
      </w:r>
      <w:r w:rsidR="006E49DC">
        <w:rPr>
          <w:rFonts w:ascii="Garamond" w:eastAsia="Batang" w:hAnsi="Garamond"/>
        </w:rPr>
        <w:t xml:space="preserve">-- </w:t>
      </w:r>
      <w:r>
        <w:rPr>
          <w:rFonts w:ascii="Garamond" w:eastAsia="Batang" w:hAnsi="Garamond"/>
        </w:rPr>
        <w:t xml:space="preserve">for both your well-being and your ability to do well in the class. </w:t>
      </w:r>
      <w:r w:rsidR="00CA61D8">
        <w:rPr>
          <w:rFonts w:ascii="Garamond" w:eastAsia="Batang" w:hAnsi="Garamond"/>
        </w:rPr>
        <w:t>If I do notice a pattern, I will reach out to your Academic Advisor to make sure you are getting the support you need</w:t>
      </w:r>
      <w:r w:rsidR="006E49DC">
        <w:rPr>
          <w:rFonts w:ascii="Garamond" w:eastAsia="Batang" w:hAnsi="Garamond"/>
        </w:rPr>
        <w:t xml:space="preserve"> to succeed. </w:t>
      </w:r>
    </w:p>
    <w:p w14:paraId="1B35ED5E" w14:textId="77777777" w:rsidR="006E49DC" w:rsidRDefault="006E49DC" w:rsidP="003F5655">
      <w:pPr>
        <w:rPr>
          <w:rFonts w:ascii="Garamond" w:eastAsia="Batang" w:hAnsi="Garamond"/>
        </w:rPr>
      </w:pPr>
    </w:p>
    <w:p w14:paraId="6F1419A3" w14:textId="4F2E1D45" w:rsidR="006E49DC" w:rsidRPr="001F444D" w:rsidRDefault="006E49DC" w:rsidP="003F5655">
      <w:pPr>
        <w:rPr>
          <w:rFonts w:ascii="Garamond" w:eastAsia="Batang" w:hAnsi="Garamond"/>
        </w:rPr>
      </w:pPr>
      <w:r>
        <w:rPr>
          <w:rFonts w:ascii="Garamond" w:eastAsia="Batang" w:hAnsi="Garamond"/>
        </w:rPr>
        <w:t xml:space="preserve">If you are sick or have accommodations, you can attend this course via zoom. </w:t>
      </w:r>
    </w:p>
    <w:p w14:paraId="144FB6E1" w14:textId="77777777" w:rsidR="00BD4FB5" w:rsidRDefault="00BD4FB5" w:rsidP="001F444D">
      <w:pPr>
        <w:rPr>
          <w:rFonts w:ascii="Garamond" w:eastAsia="Batang" w:hAnsi="Garamond"/>
        </w:rPr>
      </w:pPr>
    </w:p>
    <w:p w14:paraId="733E0C80" w14:textId="1FD6F3B2" w:rsidR="001F444D" w:rsidRPr="00BD4FB5" w:rsidRDefault="001F444D" w:rsidP="001F444D">
      <w:pPr>
        <w:rPr>
          <w:rFonts w:ascii="Garamond" w:eastAsia="Batang" w:hAnsi="Garamond"/>
          <w:b/>
          <w:bCs/>
          <w:i/>
          <w:iCs/>
        </w:rPr>
      </w:pPr>
      <w:r w:rsidRPr="00BD4FB5">
        <w:rPr>
          <w:rFonts w:ascii="Garamond" w:eastAsia="Batang" w:hAnsi="Garamond"/>
          <w:b/>
          <w:bCs/>
          <w:i/>
          <w:iCs/>
        </w:rPr>
        <w:t>Illness</w:t>
      </w:r>
    </w:p>
    <w:p w14:paraId="7316D5AB" w14:textId="38711594" w:rsidR="001F444D" w:rsidRDefault="001F444D" w:rsidP="001F444D">
      <w:pPr>
        <w:rPr>
          <w:rFonts w:ascii="Garamond" w:eastAsia="Batang" w:hAnsi="Garamond"/>
          <w:b/>
          <w:bCs/>
        </w:rPr>
      </w:pPr>
      <w:r w:rsidRPr="00BD4FB5">
        <w:rPr>
          <w:rFonts w:ascii="Garamond" w:eastAsia="Batang" w:hAnsi="Garamond"/>
          <w:b/>
          <w:bCs/>
          <w:u w:val="single"/>
        </w:rPr>
        <w:t xml:space="preserve">Please </w:t>
      </w:r>
      <w:r w:rsidRPr="00BD4FB5">
        <w:rPr>
          <w:rFonts w:ascii="Garamond" w:eastAsia="Batang" w:hAnsi="Garamond"/>
          <w:b/>
          <w:bCs/>
          <w:i/>
          <w:iCs/>
          <w:u w:val="single"/>
        </w:rPr>
        <w:t>do not</w:t>
      </w:r>
      <w:r w:rsidRPr="00BD4FB5">
        <w:rPr>
          <w:rFonts w:ascii="Garamond" w:eastAsia="Batang" w:hAnsi="Garamond"/>
          <w:b/>
          <w:bCs/>
          <w:u w:val="single"/>
        </w:rPr>
        <w:t xml:space="preserve"> come to class sick.</w:t>
      </w:r>
      <w:r w:rsidRPr="00BD4FB5">
        <w:rPr>
          <w:rFonts w:ascii="Garamond" w:eastAsia="Batang" w:hAnsi="Garamond"/>
          <w:b/>
          <w:bCs/>
        </w:rPr>
        <w:t xml:space="preserve"> </w:t>
      </w:r>
      <w:r w:rsidR="003F5655" w:rsidRPr="00BD4FB5">
        <w:rPr>
          <w:rFonts w:ascii="Garamond" w:eastAsia="Batang" w:hAnsi="Garamond"/>
          <w:b/>
          <w:bCs/>
        </w:rPr>
        <w:t xml:space="preserve">You are putting my health at risk when you come to class sick. </w:t>
      </w:r>
      <w:r w:rsidR="00694ED8" w:rsidRPr="00BD4FB5">
        <w:rPr>
          <w:rFonts w:ascii="Garamond" w:eastAsia="Batang" w:hAnsi="Garamond"/>
          <w:b/>
          <w:bCs/>
        </w:rPr>
        <w:t>You are putting everyone else’s health at risk when you come to class sick.</w:t>
      </w:r>
      <w:r w:rsidR="003F5655" w:rsidRPr="00BD4FB5">
        <w:rPr>
          <w:rFonts w:ascii="Garamond" w:eastAsia="Batang" w:hAnsi="Garamond"/>
          <w:b/>
          <w:bCs/>
        </w:rPr>
        <w:t xml:space="preserve"> Being in community in a classroom is wonderful, but sharing germs is not</w:t>
      </w:r>
      <w:r w:rsidR="00694ED8" w:rsidRPr="00BD4FB5">
        <w:rPr>
          <w:rFonts w:ascii="Garamond" w:eastAsia="Batang" w:hAnsi="Garamond"/>
          <w:b/>
          <w:bCs/>
        </w:rPr>
        <w:t xml:space="preserve">. </w:t>
      </w:r>
    </w:p>
    <w:p w14:paraId="7F6A0DBB" w14:textId="77777777" w:rsidR="00BE7FD3" w:rsidRDefault="00BE7FD3" w:rsidP="001F444D">
      <w:pPr>
        <w:rPr>
          <w:rFonts w:ascii="Garamond" w:eastAsia="Batang" w:hAnsi="Garamond"/>
          <w:b/>
          <w:bCs/>
        </w:rPr>
      </w:pPr>
    </w:p>
    <w:p w14:paraId="17D19E04" w14:textId="7F98B899" w:rsidR="00BE7FD3" w:rsidRDefault="00BE7FD3" w:rsidP="001F444D">
      <w:pPr>
        <w:rPr>
          <w:rFonts w:ascii="Garamond" w:eastAsia="Batang" w:hAnsi="Garamond"/>
          <w:b/>
          <w:bCs/>
        </w:rPr>
      </w:pPr>
      <w:r>
        <w:rPr>
          <w:rFonts w:ascii="Garamond" w:eastAsia="Batang" w:hAnsi="Garamond"/>
          <w:b/>
          <w:bCs/>
        </w:rPr>
        <w:t xml:space="preserve">You can find the latest university guidelines for COVID-19 here: </w:t>
      </w:r>
      <w:hyperlink r:id="rId11" w:history="1">
        <w:r w:rsidRPr="00641818">
          <w:rPr>
            <w:rStyle w:val="Hyperlink"/>
            <w:rFonts w:ascii="Garamond" w:eastAsia="Batang" w:hAnsi="Garamond"/>
            <w:b/>
            <w:bCs/>
          </w:rPr>
          <w:t>https://www.brandeis.edu/health/covid/</w:t>
        </w:r>
      </w:hyperlink>
    </w:p>
    <w:p w14:paraId="7D449F6A" w14:textId="77777777" w:rsidR="00BE7FD3" w:rsidRDefault="00BE7FD3" w:rsidP="001F444D">
      <w:pPr>
        <w:rPr>
          <w:rFonts w:ascii="Garamond" w:eastAsia="Batang" w:hAnsi="Garamond"/>
          <w:b/>
          <w:bCs/>
        </w:rPr>
      </w:pPr>
    </w:p>
    <w:p w14:paraId="181E418F" w14:textId="3F785B59" w:rsidR="00BE7FD3" w:rsidRPr="00BD4FB5" w:rsidRDefault="00BE7FD3" w:rsidP="001F444D">
      <w:pPr>
        <w:rPr>
          <w:rFonts w:ascii="Garamond" w:eastAsia="Batang" w:hAnsi="Garamond"/>
          <w:b/>
          <w:bCs/>
        </w:rPr>
      </w:pPr>
      <w:r>
        <w:rPr>
          <w:rFonts w:ascii="Garamond" w:eastAsia="Batang" w:hAnsi="Garamond"/>
          <w:b/>
          <w:bCs/>
        </w:rPr>
        <w:t xml:space="preserve">Overview: You must report COVID cases on the portal. You </w:t>
      </w:r>
      <w:r w:rsidR="00EB5C45">
        <w:rPr>
          <w:rFonts w:ascii="Garamond" w:eastAsia="Batang" w:hAnsi="Garamond"/>
          <w:b/>
          <w:bCs/>
        </w:rPr>
        <w:t>must</w:t>
      </w:r>
      <w:r>
        <w:rPr>
          <w:rFonts w:ascii="Garamond" w:eastAsia="Batang" w:hAnsi="Garamond"/>
          <w:b/>
          <w:bCs/>
        </w:rPr>
        <w:t xml:space="preserve"> isolate for a minimum of 5 days and mask for 5 days after that. </w:t>
      </w:r>
    </w:p>
    <w:p w14:paraId="50C24E8B" w14:textId="77777777" w:rsidR="00DB044C" w:rsidRDefault="00DB044C" w:rsidP="00691B2A">
      <w:pPr>
        <w:rPr>
          <w:rFonts w:ascii="Garamond" w:eastAsia="Batang" w:hAnsi="Garamond"/>
          <w:b/>
          <w:bCs/>
          <w:i/>
          <w:iCs/>
        </w:rPr>
      </w:pPr>
    </w:p>
    <w:p w14:paraId="1FE43637" w14:textId="4DBFE0CE" w:rsidR="00691B2A" w:rsidRPr="00694ED8" w:rsidRDefault="00DB044C" w:rsidP="00691B2A">
      <w:pPr>
        <w:rPr>
          <w:rFonts w:ascii="Garamond" w:eastAsia="Batang" w:hAnsi="Garamond"/>
          <w:b/>
          <w:bCs/>
          <w:i/>
          <w:iCs/>
        </w:rPr>
      </w:pPr>
      <w:r>
        <w:rPr>
          <w:rFonts w:ascii="Garamond" w:eastAsia="Batang" w:hAnsi="Garamond"/>
          <w:b/>
          <w:bCs/>
          <w:i/>
          <w:iCs/>
        </w:rPr>
        <w:t xml:space="preserve">Addressing the Professor </w:t>
      </w:r>
    </w:p>
    <w:p w14:paraId="1100B0A7" w14:textId="752FE219" w:rsidR="00691B2A" w:rsidRPr="00DB044C" w:rsidRDefault="00691B2A" w:rsidP="00DB044C">
      <w:pPr>
        <w:rPr>
          <w:rFonts w:ascii="Garamond" w:eastAsia="Batang" w:hAnsi="Garamond"/>
        </w:rPr>
      </w:pPr>
      <w:r w:rsidRPr="00DB044C">
        <w:rPr>
          <w:rFonts w:ascii="Garamond" w:eastAsia="Batang" w:hAnsi="Garamond"/>
        </w:rPr>
        <w:t xml:space="preserve">You can refer to me </w:t>
      </w:r>
      <w:r w:rsidR="00DB044C">
        <w:rPr>
          <w:rFonts w:ascii="Garamond" w:eastAsia="Batang" w:hAnsi="Garamond"/>
        </w:rPr>
        <w:t xml:space="preserve">as </w:t>
      </w:r>
      <w:r w:rsidRPr="00DB044C">
        <w:rPr>
          <w:rFonts w:ascii="Garamond" w:eastAsia="Batang" w:hAnsi="Garamond"/>
        </w:rPr>
        <w:t>Professor McKane</w:t>
      </w:r>
      <w:r w:rsidR="00DB044C">
        <w:rPr>
          <w:rFonts w:ascii="Garamond" w:eastAsia="Batang" w:hAnsi="Garamond"/>
        </w:rPr>
        <w:t xml:space="preserve"> or Dr. McKane</w:t>
      </w:r>
      <w:r w:rsidRPr="00DB044C">
        <w:rPr>
          <w:rFonts w:ascii="Garamond" w:eastAsia="Batang" w:hAnsi="Garamond"/>
        </w:rPr>
        <w:t xml:space="preserve">. I prefer they/them pronouns but do not fret if you mess that up. Everyone is still learning. I request that you do not call me any variation of Mrs. McKane, Ms. McKane, etc.  </w:t>
      </w:r>
    </w:p>
    <w:p w14:paraId="10ECD359" w14:textId="51CD30F1" w:rsidR="009325A9" w:rsidRDefault="009325A9" w:rsidP="009325A9">
      <w:pPr>
        <w:rPr>
          <w:rFonts w:ascii="Garamond" w:eastAsia="Batang" w:hAnsi="Garamond"/>
        </w:rPr>
      </w:pPr>
    </w:p>
    <w:p w14:paraId="47DB7746" w14:textId="42C8C356" w:rsidR="009325A9" w:rsidRPr="009325A9" w:rsidRDefault="009325A9" w:rsidP="009325A9">
      <w:pPr>
        <w:rPr>
          <w:rFonts w:ascii="Garamond" w:eastAsia="Batang" w:hAnsi="Garamond"/>
          <w:b/>
          <w:bCs/>
          <w:i/>
          <w:iCs/>
        </w:rPr>
      </w:pPr>
      <w:r w:rsidRPr="009325A9">
        <w:rPr>
          <w:rFonts w:ascii="Garamond" w:eastAsia="Batang" w:hAnsi="Garamond"/>
          <w:b/>
          <w:bCs/>
          <w:i/>
          <w:iCs/>
        </w:rPr>
        <w:t xml:space="preserve">Credit Hours </w:t>
      </w:r>
    </w:p>
    <w:p w14:paraId="6E8AF75C" w14:textId="7EADD003" w:rsidR="009D0380" w:rsidRPr="00AD2A98" w:rsidRDefault="009325A9" w:rsidP="00AD2A98">
      <w:pPr>
        <w:rPr>
          <w:rFonts w:ascii="Garamond" w:hAnsi="Garamond" w:cs="Arial"/>
          <w:color w:val="222222"/>
          <w:shd w:val="clear" w:color="auto" w:fill="FFFFFF"/>
        </w:rPr>
      </w:pPr>
      <w:r>
        <w:rPr>
          <w:rFonts w:ascii="Garamond" w:hAnsi="Garamond" w:cs="Arial"/>
          <w:color w:val="222222"/>
          <w:shd w:val="clear" w:color="auto" w:fill="FFFFFF"/>
        </w:rPr>
        <w:t xml:space="preserve">Success in this four-credit course is based on the expectation that students will spend a minimum of nine hours of study time per week in preparation for class (readings, pre-work, end of week reflections, and </w:t>
      </w:r>
      <w:r w:rsidR="006936C7">
        <w:rPr>
          <w:rFonts w:ascii="Garamond" w:hAnsi="Garamond" w:cs="Arial"/>
          <w:color w:val="222222"/>
          <w:shd w:val="clear" w:color="auto" w:fill="FFFFFF"/>
        </w:rPr>
        <w:t xml:space="preserve">various </w:t>
      </w:r>
      <w:r>
        <w:rPr>
          <w:rFonts w:ascii="Garamond" w:hAnsi="Garamond" w:cs="Arial"/>
          <w:color w:val="222222"/>
          <w:shd w:val="clear" w:color="auto" w:fill="FFFFFF"/>
        </w:rPr>
        <w:t xml:space="preserve">aspects of the group project). </w:t>
      </w:r>
    </w:p>
    <w:p w14:paraId="17BCFC03" w14:textId="77777777" w:rsidR="009D0380" w:rsidRDefault="009D0380" w:rsidP="00694ED8">
      <w:pPr>
        <w:pStyle w:val="Heading2"/>
        <w:keepNext w:val="0"/>
        <w:keepLines w:val="0"/>
        <w:spacing w:line="240" w:lineRule="auto"/>
      </w:pPr>
    </w:p>
    <w:p w14:paraId="2DD1E1F0" w14:textId="6440745D" w:rsidR="00694ED8" w:rsidRDefault="00694ED8" w:rsidP="00694ED8">
      <w:pPr>
        <w:pStyle w:val="Heading2"/>
        <w:keepNext w:val="0"/>
        <w:keepLines w:val="0"/>
        <w:spacing w:line="240" w:lineRule="auto"/>
      </w:pPr>
      <w:r>
        <w:t>Accommodations</w:t>
      </w:r>
    </w:p>
    <w:p w14:paraId="571FF035" w14:textId="4E7F7502" w:rsidR="00694ED8" w:rsidRDefault="00694ED8" w:rsidP="00694ED8">
      <w:pPr>
        <w:rPr>
          <w:rFonts w:ascii="Garamond" w:eastAsia="Garamond" w:hAnsi="Garamond" w:cs="Garamond"/>
        </w:rPr>
      </w:pPr>
      <w:r>
        <w:rPr>
          <w:rFonts w:ascii="Garamond" w:eastAsia="Garamond" w:hAnsi="Garamond" w:cs="Garamond"/>
        </w:rPr>
        <w:t xml:space="preserve">If you need accommodations for a disability, please contact Student Accessibility Support at 781-736-3470 or </w:t>
      </w:r>
      <w:hyperlink r:id="rId12" w:history="1">
        <w:r w:rsidRPr="00F05C0D">
          <w:rPr>
            <w:rStyle w:val="Hyperlink"/>
            <w:rFonts w:ascii="Garamond" w:eastAsia="Garamond" w:hAnsi="Garamond" w:cs="Garamond"/>
          </w:rPr>
          <w:t>access@brandeis.edu</w:t>
        </w:r>
      </w:hyperlink>
      <w:r>
        <w:rPr>
          <w:rFonts w:ascii="Garamond" w:eastAsia="Garamond" w:hAnsi="Garamond" w:cs="Garamond"/>
        </w:rPr>
        <w:t xml:space="preserve">. Please present your letter of accommodation as soon as you can. Supporting your learning and ensuring that your accommodations are met is important to me. </w:t>
      </w:r>
    </w:p>
    <w:p w14:paraId="45F2C182" w14:textId="3919E0D2" w:rsidR="00694ED8" w:rsidRDefault="00694ED8" w:rsidP="00694ED8">
      <w:pPr>
        <w:rPr>
          <w:rFonts w:ascii="Garamond" w:eastAsia="Batang" w:hAnsi="Garamond"/>
        </w:rPr>
      </w:pPr>
    </w:p>
    <w:p w14:paraId="30D29E93" w14:textId="4CFA7688" w:rsidR="00694ED8" w:rsidRPr="00066C4A" w:rsidRDefault="00694ED8" w:rsidP="00694ED8">
      <w:pPr>
        <w:rPr>
          <w:rFonts w:ascii="Garamond" w:eastAsia="Batang" w:hAnsi="Garamond"/>
          <w:b/>
          <w:bCs/>
          <w:i/>
          <w:iCs/>
        </w:rPr>
      </w:pPr>
      <w:r w:rsidRPr="00066C4A">
        <w:rPr>
          <w:rFonts w:ascii="Garamond" w:eastAsia="Batang" w:hAnsi="Garamond"/>
          <w:b/>
          <w:bCs/>
          <w:i/>
          <w:iCs/>
        </w:rPr>
        <w:t>Academic Writing Center</w:t>
      </w:r>
    </w:p>
    <w:p w14:paraId="3FA221A3" w14:textId="66B08CFF" w:rsidR="00694ED8" w:rsidRDefault="00694ED8" w:rsidP="00694ED8">
      <w:pPr>
        <w:rPr>
          <w:rFonts w:ascii="Garamond" w:eastAsia="Garamond" w:hAnsi="Garamond" w:cs="Garamond"/>
        </w:rPr>
      </w:pPr>
      <w:r>
        <w:rPr>
          <w:rFonts w:ascii="Garamond" w:eastAsia="Batang" w:hAnsi="Garamond"/>
        </w:rPr>
        <w:t>Take advantage of the writing a</w:t>
      </w:r>
      <w:r w:rsidR="00066C4A">
        <w:rPr>
          <w:rFonts w:ascii="Garamond" w:eastAsia="Batang" w:hAnsi="Garamond"/>
        </w:rPr>
        <w:t>ss</w:t>
      </w:r>
      <w:r>
        <w:rPr>
          <w:rFonts w:ascii="Garamond" w:eastAsia="Batang" w:hAnsi="Garamond"/>
        </w:rPr>
        <w:t xml:space="preserve">istance available to you at Brandeis. </w:t>
      </w:r>
      <w:r w:rsidR="00066C4A">
        <w:rPr>
          <w:rFonts w:ascii="Garamond" w:eastAsia="Batang" w:hAnsi="Garamond"/>
        </w:rPr>
        <w:t xml:space="preserve">You can schedule an appointment on their website: </w:t>
      </w:r>
      <w:hyperlink r:id="rId13" w:history="1">
        <w:r w:rsidR="00066C4A" w:rsidRPr="00F05C0D">
          <w:rPr>
            <w:rStyle w:val="Hyperlink"/>
            <w:rFonts w:ascii="Garamond" w:eastAsia="Garamond" w:hAnsi="Garamond" w:cs="Garamond"/>
          </w:rPr>
          <w:t>https://www.brandeis.edu/writingprogram/writingcenter/</w:t>
        </w:r>
      </w:hyperlink>
    </w:p>
    <w:p w14:paraId="21AB7581" w14:textId="47B2EEF6" w:rsidR="00066C4A" w:rsidRDefault="00066C4A" w:rsidP="00694ED8">
      <w:pPr>
        <w:rPr>
          <w:rFonts w:ascii="Garamond" w:eastAsia="Batang" w:hAnsi="Garamond"/>
        </w:rPr>
      </w:pPr>
    </w:p>
    <w:p w14:paraId="520B983F" w14:textId="2683E93B" w:rsidR="00066C4A" w:rsidRPr="00066C4A" w:rsidRDefault="00066C4A" w:rsidP="00066C4A">
      <w:pPr>
        <w:rPr>
          <w:rFonts w:ascii="Garamond" w:eastAsia="Batang" w:hAnsi="Garamond"/>
          <w:i/>
          <w:iCs/>
        </w:rPr>
      </w:pPr>
      <w:r w:rsidRPr="00066C4A">
        <w:rPr>
          <w:rFonts w:ascii="Garamond" w:eastAsia="Batang" w:hAnsi="Garamond"/>
          <w:b/>
          <w:bCs/>
          <w:i/>
          <w:iCs/>
        </w:rPr>
        <w:t>Preferred Name/Pronouns</w:t>
      </w:r>
    </w:p>
    <w:p w14:paraId="21DC966F" w14:textId="7BE47D2B" w:rsidR="00066C4A" w:rsidRDefault="00066C4A" w:rsidP="00066C4A">
      <w:pPr>
        <w:rPr>
          <w:rFonts w:ascii="Garamond" w:eastAsia="Batang" w:hAnsi="Garamond"/>
        </w:rPr>
      </w:pPr>
      <w:r w:rsidRPr="00691B2A">
        <w:rPr>
          <w:rFonts w:ascii="Garamond" w:eastAsia="Batang" w:hAnsi="Garamond"/>
        </w:rPr>
        <w:t xml:space="preserve">Everyone has the right to be addressed and referred to in a way that reflects their personal identity. If you go by a name or a set of pronouns that differ from those listed on your records, please let me know. </w:t>
      </w:r>
    </w:p>
    <w:p w14:paraId="07A2DE80" w14:textId="0E3E7BFE" w:rsidR="00A27817" w:rsidRDefault="00A27817" w:rsidP="00066C4A">
      <w:pPr>
        <w:rPr>
          <w:rFonts w:ascii="Garamond" w:eastAsia="Batang" w:hAnsi="Garamond"/>
        </w:rPr>
      </w:pPr>
    </w:p>
    <w:p w14:paraId="0E276830" w14:textId="78E5AB7A" w:rsidR="00A27817" w:rsidRDefault="00A27817" w:rsidP="00066C4A">
      <w:pPr>
        <w:rPr>
          <w:rFonts w:ascii="Garamond" w:eastAsia="Batang" w:hAnsi="Garamond"/>
          <w:b/>
          <w:bCs/>
          <w:i/>
          <w:iCs/>
        </w:rPr>
      </w:pPr>
      <w:r w:rsidRPr="00A27817">
        <w:rPr>
          <w:rFonts w:ascii="Garamond" w:eastAsia="Batang" w:hAnsi="Garamond"/>
          <w:b/>
          <w:bCs/>
          <w:i/>
          <w:iCs/>
        </w:rPr>
        <w:t xml:space="preserve">Academic Integrity </w:t>
      </w:r>
    </w:p>
    <w:p w14:paraId="1DF06FEB" w14:textId="09B86428" w:rsidR="00A27817" w:rsidRPr="00A27817" w:rsidRDefault="00A27817" w:rsidP="00066C4A">
      <w:pPr>
        <w:rPr>
          <w:rFonts w:ascii="Garamond" w:eastAsia="Batang" w:hAnsi="Garamond"/>
        </w:rPr>
      </w:pPr>
      <w:r w:rsidRPr="00A27817">
        <w:rPr>
          <w:rFonts w:ascii="Garamond" w:eastAsia="Batang" w:hAnsi="Garamond"/>
        </w:rPr>
        <w:t xml:space="preserve">Every member of the University community is expected to maintain the highest standards of academic integrity. A student shall not submit work that is falsified or is not the result of the student's own effort. Infringement of academic integrity by a </w:t>
      </w:r>
      <w:proofErr w:type="gramStart"/>
      <w:r w:rsidRPr="00A27817">
        <w:rPr>
          <w:rFonts w:ascii="Garamond" w:eastAsia="Batang" w:hAnsi="Garamond"/>
        </w:rPr>
        <w:t>student subjects</w:t>
      </w:r>
      <w:proofErr w:type="gramEnd"/>
      <w:r w:rsidRPr="00A27817">
        <w:rPr>
          <w:rFonts w:ascii="Garamond" w:eastAsia="Batang" w:hAnsi="Garamond"/>
        </w:rPr>
        <w:t xml:space="preserve"> that student to serious penalties, which may include failure on the assignment, failure in the course, suspension from the University or other sanctions. Please consult </w:t>
      </w:r>
      <w:hyperlink r:id="rId14" w:history="1">
        <w:r w:rsidRPr="00A27817">
          <w:rPr>
            <w:rStyle w:val="Hyperlink"/>
            <w:rFonts w:ascii="Garamond" w:eastAsia="Batang" w:hAnsi="Garamond"/>
            <w:b/>
            <w:bCs/>
          </w:rPr>
          <w:t>Brandeis University Rights and Responsibilities</w:t>
        </w:r>
      </w:hyperlink>
      <w:r w:rsidRPr="00A27817">
        <w:rPr>
          <w:rFonts w:ascii="Garamond" w:eastAsia="Batang" w:hAnsi="Garamond"/>
        </w:rPr>
        <w:t> for all policies and procedures related to academic integrity. Students may be required to submit work via TurnItIn.com or similar software to verify originality. A student who is in doubt regarding standards of academic integrity as they apply to a specific course or assignment should consult the faculty member responsible for that course or assignment before submitting the work. Allegations of alleged academic dishonesty will be forwarded to the Department of Student Rights and Community Standards. Citation and research assistance can be found at </w:t>
      </w:r>
      <w:hyperlink r:id="rId15" w:history="1">
        <w:r w:rsidRPr="00A27817">
          <w:rPr>
            <w:rStyle w:val="Hyperlink"/>
            <w:rFonts w:ascii="Garamond" w:eastAsia="Batang" w:hAnsi="Garamond"/>
            <w:b/>
            <w:bCs/>
          </w:rPr>
          <w:t>Brandeis Library Guides - Citing Sources</w:t>
        </w:r>
      </w:hyperlink>
      <w:r w:rsidRPr="00A27817">
        <w:rPr>
          <w:rFonts w:ascii="Garamond" w:eastAsia="Batang" w:hAnsi="Garamond"/>
        </w:rPr>
        <w:t>. </w:t>
      </w:r>
    </w:p>
    <w:p w14:paraId="090FD590" w14:textId="77777777" w:rsidR="00066C4A" w:rsidRDefault="00066C4A" w:rsidP="00691B2A">
      <w:pPr>
        <w:rPr>
          <w:rFonts w:ascii="Garamond" w:eastAsia="Batang" w:hAnsi="Garamond"/>
        </w:rPr>
      </w:pPr>
    </w:p>
    <w:p w14:paraId="1F9BD149" w14:textId="77777777" w:rsidR="00C9282B" w:rsidRPr="00691B2A" w:rsidRDefault="00C9282B" w:rsidP="00691B2A">
      <w:pPr>
        <w:rPr>
          <w:rFonts w:ascii="Garamond" w:eastAsia="Batang" w:hAnsi="Garamond"/>
        </w:rPr>
      </w:pPr>
    </w:p>
    <w:p w14:paraId="746FDF4A" w14:textId="77777777" w:rsidR="000E65FF" w:rsidRDefault="000E65FF" w:rsidP="000E65FF">
      <w:pPr>
        <w:spacing w:before="100" w:beforeAutospacing="1" w:after="100" w:afterAutospacing="1"/>
        <w:rPr>
          <w:rFonts w:ascii="Garamond" w:eastAsia="Batang" w:hAnsi="Garamond"/>
          <w:b/>
          <w:bCs/>
          <w:sz w:val="36"/>
          <w:szCs w:val="36"/>
        </w:rPr>
      </w:pPr>
      <w:r w:rsidRPr="00404291">
        <w:rPr>
          <w:rFonts w:ascii="Garamond" w:eastAsia="Batang" w:hAnsi="Garamond"/>
          <w:b/>
          <w:bCs/>
          <w:sz w:val="36"/>
          <w:szCs w:val="36"/>
        </w:rPr>
        <w:lastRenderedPageBreak/>
        <w:t xml:space="preserve">Week 1 – Introduction </w:t>
      </w:r>
    </w:p>
    <w:p w14:paraId="02D60988" w14:textId="77777777" w:rsidR="000E65FF" w:rsidRPr="00404291" w:rsidRDefault="000E65FF" w:rsidP="000E65FF">
      <w:pPr>
        <w:rPr>
          <w:rFonts w:ascii="Garamond" w:eastAsia="Batang" w:hAnsi="Garamond"/>
        </w:rPr>
      </w:pPr>
      <w:r>
        <w:rPr>
          <w:rFonts w:ascii="Garamond" w:eastAsia="Batang" w:hAnsi="Garamond"/>
        </w:rPr>
        <w:t>*</w:t>
      </w:r>
      <w:r w:rsidRPr="00404291">
        <w:rPr>
          <w:rFonts w:ascii="Garamond" w:eastAsia="Batang" w:hAnsi="Garamond"/>
        </w:rPr>
        <w:t>Readings should be completed before class</w:t>
      </w:r>
      <w:r>
        <w:rPr>
          <w:rFonts w:ascii="Garamond" w:eastAsia="Batang" w:hAnsi="Garamond"/>
          <w:b/>
          <w:bCs/>
        </w:rPr>
        <w:t xml:space="preserve">. </w:t>
      </w:r>
      <w:r>
        <w:rPr>
          <w:rFonts w:ascii="Garamond" w:eastAsia="Batang" w:hAnsi="Garamond"/>
        </w:rPr>
        <w:t xml:space="preserve">Often your (short) prework will be about the readings that you are expected to complete before class. </w:t>
      </w:r>
    </w:p>
    <w:p w14:paraId="68384C65" w14:textId="77777777" w:rsidR="000E65FF" w:rsidRDefault="000E65FF" w:rsidP="000E65FF">
      <w:pPr>
        <w:rPr>
          <w:rFonts w:ascii="Garamond" w:eastAsia="Batang" w:hAnsi="Garamond"/>
          <w:b/>
          <w:bCs/>
        </w:rPr>
      </w:pPr>
    </w:p>
    <w:p w14:paraId="52D79C0E" w14:textId="77777777" w:rsidR="000E65FF" w:rsidRDefault="000E65FF" w:rsidP="000E65FF">
      <w:pPr>
        <w:rPr>
          <w:rFonts w:ascii="Garamond" w:eastAsia="Batang" w:hAnsi="Garamond"/>
          <w:b/>
          <w:bCs/>
          <w:sz w:val="36"/>
          <w:szCs w:val="36"/>
        </w:rPr>
      </w:pPr>
      <w:r w:rsidRPr="00404291">
        <w:rPr>
          <w:rFonts w:ascii="Garamond" w:eastAsia="Batang" w:hAnsi="Garamond"/>
          <w:b/>
          <w:bCs/>
        </w:rPr>
        <w:t xml:space="preserve">Thursday 8/31: Introduction to the </w:t>
      </w:r>
      <w:r>
        <w:rPr>
          <w:rFonts w:ascii="Garamond" w:eastAsia="Batang" w:hAnsi="Garamond"/>
          <w:b/>
          <w:bCs/>
        </w:rPr>
        <w:t>c</w:t>
      </w:r>
      <w:r w:rsidRPr="00404291">
        <w:rPr>
          <w:rFonts w:ascii="Garamond" w:eastAsia="Batang" w:hAnsi="Garamond"/>
          <w:b/>
          <w:bCs/>
        </w:rPr>
        <w:t xml:space="preserve">ourse and </w:t>
      </w:r>
      <w:r>
        <w:rPr>
          <w:rFonts w:ascii="Garamond" w:eastAsia="Batang" w:hAnsi="Garamond"/>
          <w:b/>
          <w:bCs/>
        </w:rPr>
        <w:t>s</w:t>
      </w:r>
      <w:r w:rsidRPr="00404291">
        <w:rPr>
          <w:rFonts w:ascii="Garamond" w:eastAsia="Batang" w:hAnsi="Garamond"/>
          <w:b/>
          <w:bCs/>
        </w:rPr>
        <w:t>yllabus.</w:t>
      </w:r>
    </w:p>
    <w:p w14:paraId="348A9C01" w14:textId="08E8C03D" w:rsidR="000E65FF" w:rsidRPr="00404291" w:rsidRDefault="000E65FF" w:rsidP="000E65FF">
      <w:pPr>
        <w:rPr>
          <w:rFonts w:ascii="Garamond" w:eastAsia="Batang" w:hAnsi="Garamond"/>
          <w:b/>
          <w:bCs/>
          <w:sz w:val="36"/>
          <w:szCs w:val="36"/>
        </w:rPr>
      </w:pPr>
      <w:r w:rsidRPr="00404291">
        <w:rPr>
          <w:rFonts w:ascii="Garamond" w:hAnsi="Garamond"/>
        </w:rPr>
        <w:t>Rea</w:t>
      </w:r>
      <w:r w:rsidR="00C275CD">
        <w:rPr>
          <w:rFonts w:ascii="Garamond" w:hAnsi="Garamond"/>
        </w:rPr>
        <w:t>d</w:t>
      </w:r>
      <w:r>
        <w:rPr>
          <w:rFonts w:ascii="Garamond" w:hAnsi="Garamond"/>
        </w:rPr>
        <w:t xml:space="preserve">: </w:t>
      </w:r>
    </w:p>
    <w:p w14:paraId="448FA0D0" w14:textId="77777777" w:rsidR="000E65FF" w:rsidRPr="00404291" w:rsidRDefault="000E65FF" w:rsidP="000E65FF">
      <w:pPr>
        <w:pStyle w:val="ListParagraph"/>
        <w:numPr>
          <w:ilvl w:val="0"/>
          <w:numId w:val="37"/>
        </w:numPr>
        <w:rPr>
          <w:rFonts w:ascii="Garamond" w:hAnsi="Garamond"/>
        </w:rPr>
      </w:pPr>
      <w:r w:rsidRPr="00404291">
        <w:rPr>
          <w:rFonts w:ascii="Garamond" w:hAnsi="Garamond"/>
        </w:rPr>
        <w:t xml:space="preserve">Check out the Syllabus on Latte. </w:t>
      </w:r>
    </w:p>
    <w:p w14:paraId="55192C38" w14:textId="77777777" w:rsidR="000E65FF" w:rsidRPr="00404291" w:rsidRDefault="000E65FF" w:rsidP="000E65FF">
      <w:pPr>
        <w:pStyle w:val="ListParagraph"/>
        <w:numPr>
          <w:ilvl w:val="0"/>
          <w:numId w:val="36"/>
        </w:numPr>
        <w:rPr>
          <w:rFonts w:ascii="Garamond" w:eastAsia="Batang" w:hAnsi="Garamond"/>
        </w:rPr>
      </w:pPr>
      <w:proofErr w:type="spellStart"/>
      <w:r w:rsidRPr="00404291">
        <w:rPr>
          <w:rFonts w:ascii="Garamond" w:hAnsi="Garamond"/>
        </w:rPr>
        <w:t>Diangelo</w:t>
      </w:r>
      <w:proofErr w:type="spellEnd"/>
      <w:r w:rsidRPr="00404291">
        <w:rPr>
          <w:rFonts w:ascii="Garamond" w:hAnsi="Garamond"/>
        </w:rPr>
        <w:t xml:space="preserve">, Robin J. and </w:t>
      </w:r>
      <w:proofErr w:type="spellStart"/>
      <w:r w:rsidRPr="00404291">
        <w:rPr>
          <w:rFonts w:ascii="Garamond" w:hAnsi="Garamond"/>
        </w:rPr>
        <w:t>O</w:t>
      </w:r>
      <w:r w:rsidRPr="00404291">
        <w:t>̈</w:t>
      </w:r>
      <w:r w:rsidRPr="00404291">
        <w:rPr>
          <w:rFonts w:ascii="Garamond" w:hAnsi="Garamond"/>
        </w:rPr>
        <w:t>zlem</w:t>
      </w:r>
      <w:proofErr w:type="spellEnd"/>
      <w:r w:rsidRPr="00404291">
        <w:rPr>
          <w:rFonts w:ascii="Garamond" w:hAnsi="Garamond"/>
        </w:rPr>
        <w:t xml:space="preserve"> </w:t>
      </w:r>
      <w:proofErr w:type="spellStart"/>
      <w:r w:rsidRPr="00404291">
        <w:rPr>
          <w:rFonts w:ascii="Garamond" w:hAnsi="Garamond"/>
        </w:rPr>
        <w:t>Sensoy</w:t>
      </w:r>
      <w:proofErr w:type="spellEnd"/>
      <w:r w:rsidRPr="00404291">
        <w:rPr>
          <w:rFonts w:ascii="Garamond" w:hAnsi="Garamond"/>
        </w:rPr>
        <w:t>. 2014. “Leaning in: A student’s guide to engaging constructively with social justice content.” Radical Pedagogy. 11.</w:t>
      </w:r>
    </w:p>
    <w:p w14:paraId="41C24652" w14:textId="77777777" w:rsidR="000E65FF" w:rsidRPr="00404291" w:rsidRDefault="000E65FF" w:rsidP="000E65FF">
      <w:pPr>
        <w:rPr>
          <w:rFonts w:ascii="Garamond" w:hAnsi="Garamond"/>
        </w:rPr>
      </w:pPr>
    </w:p>
    <w:p w14:paraId="551099CB" w14:textId="04E5299B" w:rsidR="000E65FF" w:rsidRPr="00515290" w:rsidRDefault="000E65FF" w:rsidP="000E65FF">
      <w:pPr>
        <w:pStyle w:val="NormalWeb"/>
        <w:spacing w:before="0" w:beforeAutospacing="0" w:after="0" w:afterAutospacing="0"/>
        <w:rPr>
          <w:rFonts w:ascii="Garamond" w:hAnsi="Garamond"/>
          <w:lang w:eastAsia="zh-CN"/>
        </w:rPr>
      </w:pPr>
      <w:r>
        <w:rPr>
          <w:rFonts w:ascii="Garamond" w:hAnsi="Garamond"/>
          <w:lang w:eastAsia="zh-CN"/>
        </w:rPr>
        <w:t>In class a</w:t>
      </w:r>
      <w:r w:rsidRPr="00B8291A">
        <w:rPr>
          <w:rFonts w:ascii="Garamond" w:hAnsi="Garamond"/>
          <w:lang w:eastAsia="zh-CN"/>
        </w:rPr>
        <w:t>ctivit</w:t>
      </w:r>
      <w:r>
        <w:rPr>
          <w:rFonts w:ascii="Garamond" w:hAnsi="Garamond"/>
          <w:lang w:eastAsia="zh-CN"/>
        </w:rPr>
        <w:t>y</w:t>
      </w:r>
      <w:r w:rsidR="00BD4FB5">
        <w:rPr>
          <w:rFonts w:ascii="Garamond" w:hAnsi="Garamond"/>
          <w:lang w:eastAsia="zh-CN"/>
        </w:rPr>
        <w:t xml:space="preserve"> (if we have time</w:t>
      </w:r>
      <w:r w:rsidR="002E7D88">
        <w:rPr>
          <w:rFonts w:ascii="Garamond" w:hAnsi="Garamond"/>
          <w:lang w:eastAsia="zh-CN"/>
        </w:rPr>
        <w:t>, if not we will do on Tuesday</w:t>
      </w:r>
      <w:r w:rsidR="00BD4FB5">
        <w:rPr>
          <w:rFonts w:ascii="Garamond" w:hAnsi="Garamond"/>
          <w:lang w:eastAsia="zh-CN"/>
        </w:rPr>
        <w:t>)</w:t>
      </w:r>
      <w:r>
        <w:rPr>
          <w:rFonts w:ascii="Garamond" w:hAnsi="Garamond"/>
          <w:lang w:eastAsia="zh-CN"/>
        </w:rPr>
        <w:t xml:space="preserve">: </w:t>
      </w:r>
      <w:r w:rsidRPr="00404291">
        <w:rPr>
          <w:rFonts w:ascii="Garamond" w:hAnsi="Garamond"/>
          <w:color w:val="000000"/>
          <w:lang w:eastAsia="zh-CN"/>
        </w:rPr>
        <w:t xml:space="preserve">Core values and collective agreements – I will discuss my teaching philosophy (see the page at the end of syllabus) and goals for the course. We will also have a conversation on how you learn best and how we can develop a sense of community in our classroom over the course of the semester. </w:t>
      </w:r>
    </w:p>
    <w:p w14:paraId="78E8F10F" w14:textId="77777777" w:rsidR="000E65FF" w:rsidRDefault="000E65FF" w:rsidP="000E65FF">
      <w:pPr>
        <w:rPr>
          <w:rFonts w:ascii="Garamond" w:hAnsi="Garamond"/>
        </w:rPr>
      </w:pPr>
    </w:p>
    <w:p w14:paraId="1B74D75E" w14:textId="77777777" w:rsidR="000E65FF" w:rsidRPr="00404291" w:rsidRDefault="000E65FF" w:rsidP="000E65FF">
      <w:pPr>
        <w:rPr>
          <w:rFonts w:ascii="Garamond" w:hAnsi="Garamond"/>
          <w:b/>
          <w:bCs/>
          <w:sz w:val="36"/>
          <w:szCs w:val="36"/>
        </w:rPr>
      </w:pPr>
      <w:r w:rsidRPr="00404291">
        <w:rPr>
          <w:rFonts w:ascii="Garamond" w:hAnsi="Garamond"/>
          <w:b/>
          <w:bCs/>
          <w:sz w:val="36"/>
          <w:szCs w:val="36"/>
        </w:rPr>
        <w:t>Week 2 – What is environmental justice?</w:t>
      </w:r>
    </w:p>
    <w:p w14:paraId="6C7701FE" w14:textId="77777777" w:rsidR="000E65FF" w:rsidRDefault="000E65FF" w:rsidP="000E65FF">
      <w:pPr>
        <w:rPr>
          <w:rFonts w:ascii="Garamond" w:hAnsi="Garamond"/>
        </w:rPr>
      </w:pPr>
    </w:p>
    <w:p w14:paraId="2C946D1A" w14:textId="77777777" w:rsidR="000E65FF" w:rsidRPr="00404291" w:rsidRDefault="000E65FF" w:rsidP="000E65FF">
      <w:pPr>
        <w:rPr>
          <w:rFonts w:ascii="Garamond" w:hAnsi="Garamond"/>
          <w:b/>
          <w:bCs/>
        </w:rPr>
      </w:pPr>
      <w:r w:rsidRPr="00404291">
        <w:rPr>
          <w:rFonts w:ascii="Garamond" w:hAnsi="Garamond"/>
          <w:b/>
          <w:bCs/>
        </w:rPr>
        <w:t>Tuesday</w:t>
      </w:r>
      <w:r>
        <w:rPr>
          <w:rFonts w:ascii="Garamond" w:hAnsi="Garamond"/>
          <w:b/>
          <w:bCs/>
        </w:rPr>
        <w:t xml:space="preserve"> </w:t>
      </w:r>
      <w:r w:rsidRPr="00404291">
        <w:rPr>
          <w:rFonts w:ascii="Garamond" w:hAnsi="Garamond"/>
          <w:b/>
          <w:bCs/>
        </w:rPr>
        <w:t xml:space="preserve">9/5: Rethinking the urban/nature divide. </w:t>
      </w:r>
    </w:p>
    <w:p w14:paraId="552A53CA" w14:textId="49F88B5E" w:rsidR="000E65FF" w:rsidRDefault="000E65FF" w:rsidP="000E65FF">
      <w:pPr>
        <w:rPr>
          <w:rFonts w:ascii="Garamond" w:hAnsi="Garamond"/>
        </w:rPr>
      </w:pPr>
      <w:r w:rsidRPr="00404291">
        <w:rPr>
          <w:rFonts w:ascii="Garamond" w:hAnsi="Garamond"/>
        </w:rPr>
        <w:t>Read</w:t>
      </w:r>
      <w:r>
        <w:rPr>
          <w:rFonts w:ascii="Garamond" w:hAnsi="Garamond"/>
        </w:rPr>
        <w:t>:</w:t>
      </w:r>
    </w:p>
    <w:p w14:paraId="53DD41F3" w14:textId="3A1619E4" w:rsidR="000E65FF" w:rsidRPr="003D69EE" w:rsidRDefault="000E65FF" w:rsidP="000E65FF">
      <w:pPr>
        <w:pStyle w:val="ListParagraph"/>
        <w:numPr>
          <w:ilvl w:val="0"/>
          <w:numId w:val="17"/>
        </w:numPr>
        <w:rPr>
          <w:rFonts w:ascii="Garamond" w:eastAsia="Batang" w:hAnsi="Garamond"/>
        </w:rPr>
      </w:pPr>
      <w:r w:rsidRPr="003D69EE">
        <w:rPr>
          <w:rFonts w:ascii="Garamond" w:hAnsi="Garamond"/>
        </w:rPr>
        <w:t>William Cronon. 199</w:t>
      </w:r>
      <w:r w:rsidR="00B10301">
        <w:rPr>
          <w:rFonts w:ascii="Garamond" w:hAnsi="Garamond"/>
        </w:rPr>
        <w:t>6</w:t>
      </w:r>
      <w:r w:rsidRPr="003D69EE">
        <w:rPr>
          <w:rFonts w:ascii="Garamond" w:hAnsi="Garamond"/>
        </w:rPr>
        <w:t>. “The Trouble with Wilderness</w:t>
      </w:r>
      <w:r w:rsidR="00B10301">
        <w:rPr>
          <w:rFonts w:ascii="Garamond" w:hAnsi="Garamond"/>
        </w:rPr>
        <w:t>: Or, Getting Back to the Wrong Nature</w:t>
      </w:r>
      <w:r w:rsidRPr="003D69EE">
        <w:rPr>
          <w:rFonts w:ascii="Garamond" w:hAnsi="Garamond"/>
        </w:rPr>
        <w:t xml:space="preserve">.” </w:t>
      </w:r>
      <w:r w:rsidR="00B10301" w:rsidRPr="00B10301">
        <w:rPr>
          <w:rFonts w:ascii="Garamond" w:hAnsi="Garamond"/>
          <w:i/>
          <w:iCs/>
        </w:rPr>
        <w:t>Environmental History</w:t>
      </w:r>
      <w:r w:rsidR="00B10301">
        <w:rPr>
          <w:rFonts w:ascii="Garamond" w:hAnsi="Garamond"/>
        </w:rPr>
        <w:t xml:space="preserve"> 1(1):7-28.</w:t>
      </w:r>
    </w:p>
    <w:p w14:paraId="6A37F1C0" w14:textId="77777777" w:rsidR="000E65FF" w:rsidRPr="003D69EE" w:rsidRDefault="000E65FF" w:rsidP="000E65FF">
      <w:pPr>
        <w:pStyle w:val="ListParagraph"/>
        <w:numPr>
          <w:ilvl w:val="0"/>
          <w:numId w:val="37"/>
        </w:numPr>
        <w:rPr>
          <w:rFonts w:ascii="Garamond" w:eastAsia="Batang" w:hAnsi="Garamond"/>
        </w:rPr>
      </w:pPr>
      <w:r w:rsidRPr="00404291">
        <w:rPr>
          <w:rFonts w:ascii="Garamond" w:hAnsi="Garamond"/>
        </w:rPr>
        <w:t xml:space="preserve">Kyle </w:t>
      </w:r>
      <w:proofErr w:type="spellStart"/>
      <w:r w:rsidRPr="00404291">
        <w:rPr>
          <w:rFonts w:ascii="Garamond" w:hAnsi="Garamond"/>
        </w:rPr>
        <w:t>Powys</w:t>
      </w:r>
      <w:proofErr w:type="spellEnd"/>
      <w:r w:rsidRPr="00404291">
        <w:rPr>
          <w:rFonts w:ascii="Garamond" w:hAnsi="Garamond"/>
        </w:rPr>
        <w:t xml:space="preserve"> Whyte. 2021. “To solve the climate crisis, we must first repair our relationships.” Grist. Link: </w:t>
      </w:r>
      <w:hyperlink r:id="rId16" w:history="1">
        <w:r w:rsidRPr="00404291">
          <w:rPr>
            <w:rStyle w:val="Hyperlink"/>
            <w:rFonts w:ascii="Garamond" w:hAnsi="Garamond"/>
          </w:rPr>
          <w:t>https://grist.org/climate/to-solve-the-climate-crisis-we-must-first-repair-our-relationships/</w:t>
        </w:r>
      </w:hyperlink>
    </w:p>
    <w:p w14:paraId="7F4230DB" w14:textId="77777777" w:rsidR="000E65FF" w:rsidRDefault="000E65FF" w:rsidP="000E65FF">
      <w:pPr>
        <w:rPr>
          <w:rFonts w:ascii="Garamond" w:eastAsia="Batang" w:hAnsi="Garamond"/>
        </w:rPr>
      </w:pPr>
    </w:p>
    <w:p w14:paraId="29594728" w14:textId="77777777" w:rsidR="000E65FF" w:rsidRPr="008D6A8A" w:rsidRDefault="000E65FF" w:rsidP="000E65FF">
      <w:pPr>
        <w:pStyle w:val="NormalWeb"/>
        <w:spacing w:before="0" w:beforeAutospacing="0" w:after="0" w:afterAutospacing="0"/>
        <w:rPr>
          <w:rFonts w:ascii="Garamond" w:hAnsi="Garamond"/>
        </w:rPr>
      </w:pPr>
      <w:r w:rsidRPr="008D6A8A">
        <w:rPr>
          <w:rFonts w:ascii="Garamond" w:hAnsi="Garamond"/>
        </w:rPr>
        <w:t>Assignments:</w:t>
      </w:r>
    </w:p>
    <w:p w14:paraId="610B9E46" w14:textId="77777777" w:rsidR="000E65FF" w:rsidRPr="00404291" w:rsidRDefault="000E65FF" w:rsidP="000E65FF">
      <w:pPr>
        <w:pStyle w:val="NormalWeb"/>
        <w:spacing w:before="0" w:beforeAutospacing="0" w:after="0" w:afterAutospacing="0"/>
        <w:rPr>
          <w:rFonts w:ascii="Garamond" w:hAnsi="Garamond"/>
        </w:rPr>
      </w:pPr>
      <w:r>
        <w:rPr>
          <w:rFonts w:ascii="Garamond" w:hAnsi="Garamond"/>
          <w:lang w:eastAsia="zh-CN"/>
        </w:rPr>
        <w:t>*</w:t>
      </w:r>
      <w:r w:rsidRPr="00404291">
        <w:rPr>
          <w:rFonts w:ascii="Garamond" w:hAnsi="Garamond"/>
          <w:lang w:eastAsia="zh-CN"/>
        </w:rPr>
        <w:t xml:space="preserve">Pre-work due </w:t>
      </w:r>
      <w:r>
        <w:rPr>
          <w:rFonts w:ascii="Garamond" w:hAnsi="Garamond"/>
          <w:lang w:eastAsia="zh-CN"/>
        </w:rPr>
        <w:t xml:space="preserve">Tuesday 9/5 by 10am. </w:t>
      </w:r>
    </w:p>
    <w:p w14:paraId="15C3CDFB" w14:textId="77777777" w:rsidR="000E65FF" w:rsidRPr="003D69EE" w:rsidRDefault="000E65FF" w:rsidP="000E65FF">
      <w:pPr>
        <w:rPr>
          <w:rFonts w:ascii="Garamond" w:eastAsia="Batang" w:hAnsi="Garamond"/>
        </w:rPr>
      </w:pPr>
    </w:p>
    <w:p w14:paraId="13C1D4E7" w14:textId="77777777" w:rsidR="000E65FF" w:rsidRPr="00404291" w:rsidRDefault="000E65FF" w:rsidP="000E65FF">
      <w:pPr>
        <w:rPr>
          <w:rFonts w:ascii="Garamond" w:hAnsi="Garamond"/>
          <w:b/>
          <w:bCs/>
        </w:rPr>
      </w:pPr>
      <w:r w:rsidRPr="00404291">
        <w:rPr>
          <w:rFonts w:ascii="Garamond" w:hAnsi="Garamond"/>
          <w:b/>
          <w:bCs/>
        </w:rPr>
        <w:t xml:space="preserve">Thursday 9/7: History of the environmental justice movement. </w:t>
      </w:r>
    </w:p>
    <w:p w14:paraId="0E1156AC" w14:textId="049038B9" w:rsidR="000E65FF" w:rsidRPr="00404291" w:rsidRDefault="000E65FF" w:rsidP="000E65FF">
      <w:pPr>
        <w:rPr>
          <w:rFonts w:ascii="Garamond" w:hAnsi="Garamond"/>
        </w:rPr>
      </w:pPr>
      <w:r w:rsidRPr="00404291">
        <w:rPr>
          <w:rFonts w:ascii="Garamond" w:hAnsi="Garamond"/>
        </w:rPr>
        <w:t>Read</w:t>
      </w:r>
      <w:r>
        <w:rPr>
          <w:rFonts w:ascii="Garamond" w:hAnsi="Garamond"/>
        </w:rPr>
        <w:t xml:space="preserve">: </w:t>
      </w:r>
    </w:p>
    <w:p w14:paraId="4A36B32A" w14:textId="77777777" w:rsidR="000E65FF" w:rsidRPr="00404291" w:rsidRDefault="000E65FF" w:rsidP="000E65FF">
      <w:pPr>
        <w:pStyle w:val="NormalWeb"/>
        <w:numPr>
          <w:ilvl w:val="0"/>
          <w:numId w:val="38"/>
        </w:numPr>
        <w:spacing w:before="0" w:beforeAutospacing="0" w:after="0" w:afterAutospacing="0"/>
        <w:rPr>
          <w:rFonts w:ascii="Garamond" w:hAnsi="Garamond"/>
        </w:rPr>
      </w:pPr>
      <w:proofErr w:type="spellStart"/>
      <w:r w:rsidRPr="00404291">
        <w:rPr>
          <w:rFonts w:ascii="Garamond" w:hAnsi="Garamond"/>
        </w:rPr>
        <w:t>Dorceta</w:t>
      </w:r>
      <w:proofErr w:type="spellEnd"/>
      <w:r w:rsidRPr="00404291">
        <w:rPr>
          <w:rFonts w:ascii="Garamond" w:hAnsi="Garamond"/>
        </w:rPr>
        <w:t xml:space="preserve"> Taylor. 2014. </w:t>
      </w:r>
      <w:r w:rsidRPr="00404291">
        <w:rPr>
          <w:rFonts w:ascii="Garamond" w:hAnsi="Garamond"/>
          <w:i/>
          <w:iCs/>
        </w:rPr>
        <w:t xml:space="preserve">Toxic Communities: Environmental Racism, Industrial Pollution and Residential Mobility. </w:t>
      </w:r>
      <w:r w:rsidRPr="00404291">
        <w:rPr>
          <w:rFonts w:ascii="Garamond" w:hAnsi="Garamond"/>
        </w:rPr>
        <w:t>Chapter 1. “Toxic Exposure: Landmark Cases in the South and the Rise of Environment Justice Activism.”</w:t>
      </w:r>
    </w:p>
    <w:p w14:paraId="2F843251" w14:textId="77777777" w:rsidR="000E65FF" w:rsidRDefault="000E65FF" w:rsidP="000E65FF">
      <w:pPr>
        <w:pStyle w:val="NormalWeb"/>
        <w:numPr>
          <w:ilvl w:val="0"/>
          <w:numId w:val="38"/>
        </w:numPr>
        <w:spacing w:before="0" w:beforeAutospacing="0" w:after="0" w:afterAutospacing="0"/>
        <w:rPr>
          <w:rFonts w:ascii="Garamond" w:hAnsi="Garamond"/>
        </w:rPr>
      </w:pPr>
      <w:r w:rsidRPr="00404291">
        <w:rPr>
          <w:rFonts w:ascii="Garamond" w:hAnsi="Garamond"/>
        </w:rPr>
        <w:t xml:space="preserve">Darryl Fears and Brady Dennis. 2021.‘This is environmental racism.’ How a protest in a North Carolina farming town sparked a national movement.” Link: </w:t>
      </w:r>
      <w:hyperlink r:id="rId17" w:history="1">
        <w:r w:rsidRPr="00677D51">
          <w:rPr>
            <w:rStyle w:val="Hyperlink"/>
            <w:rFonts w:ascii="Garamond" w:hAnsi="Garamond"/>
          </w:rPr>
          <w:t>https://www.washingtonpost.com/climate-environment/interactive/2021/environmental-justice-race/</w:t>
        </w:r>
      </w:hyperlink>
    </w:p>
    <w:p w14:paraId="7D8B2204" w14:textId="77777777" w:rsidR="000E65FF" w:rsidRDefault="000E65FF" w:rsidP="000E65FF">
      <w:pPr>
        <w:pStyle w:val="NormalWeb"/>
        <w:spacing w:before="0" w:beforeAutospacing="0" w:after="0" w:afterAutospacing="0"/>
        <w:rPr>
          <w:rFonts w:ascii="Garamond" w:hAnsi="Garamond"/>
        </w:rPr>
      </w:pPr>
    </w:p>
    <w:p w14:paraId="5DA4F66D" w14:textId="77777777" w:rsidR="000E65FF" w:rsidRPr="00B8291A" w:rsidRDefault="000E65FF" w:rsidP="000E65FF">
      <w:pPr>
        <w:pStyle w:val="NormalWeb"/>
        <w:spacing w:before="0" w:beforeAutospacing="0" w:after="0" w:afterAutospacing="0"/>
        <w:rPr>
          <w:rFonts w:ascii="Garamond" w:hAnsi="Garamond"/>
        </w:rPr>
      </w:pPr>
      <w:r w:rsidRPr="00B8291A">
        <w:rPr>
          <w:rFonts w:ascii="Garamond" w:hAnsi="Garamond"/>
        </w:rPr>
        <w:t>Assignments:</w:t>
      </w:r>
    </w:p>
    <w:p w14:paraId="1C8EA0EC" w14:textId="77777777" w:rsidR="000E65FF" w:rsidRPr="008D34C6" w:rsidRDefault="000E65FF" w:rsidP="000E65FF">
      <w:pPr>
        <w:rPr>
          <w:rFonts w:ascii="Garamond" w:hAnsi="Garamond"/>
        </w:rPr>
      </w:pPr>
      <w:r>
        <w:rPr>
          <w:rFonts w:ascii="Garamond" w:hAnsi="Garamond"/>
        </w:rPr>
        <w:t>*</w:t>
      </w:r>
      <w:r w:rsidRPr="008D34C6">
        <w:rPr>
          <w:rFonts w:ascii="Garamond" w:hAnsi="Garamond"/>
        </w:rPr>
        <w:t>End</w:t>
      </w:r>
      <w:r>
        <w:rPr>
          <w:rFonts w:ascii="Garamond" w:hAnsi="Garamond"/>
        </w:rPr>
        <w:t xml:space="preserve"> of week reflection due Friday 9/8 by 5pm. </w:t>
      </w:r>
    </w:p>
    <w:p w14:paraId="7046F381" w14:textId="77777777" w:rsidR="000E65FF" w:rsidRDefault="000E65FF" w:rsidP="000E65FF">
      <w:pPr>
        <w:rPr>
          <w:rFonts w:ascii="Garamond" w:hAnsi="Garamond"/>
          <w:b/>
          <w:bCs/>
          <w:sz w:val="36"/>
          <w:szCs w:val="36"/>
        </w:rPr>
      </w:pPr>
    </w:p>
    <w:p w14:paraId="6CF89312" w14:textId="77777777" w:rsidR="000E65FF" w:rsidRDefault="000E65FF" w:rsidP="000E65FF">
      <w:pPr>
        <w:rPr>
          <w:rFonts w:ascii="Garamond" w:hAnsi="Garamond"/>
          <w:b/>
          <w:bCs/>
          <w:sz w:val="36"/>
          <w:szCs w:val="36"/>
        </w:rPr>
      </w:pPr>
      <w:r w:rsidRPr="00404291">
        <w:rPr>
          <w:rFonts w:ascii="Garamond" w:hAnsi="Garamond"/>
          <w:b/>
          <w:bCs/>
          <w:sz w:val="36"/>
          <w:szCs w:val="36"/>
        </w:rPr>
        <w:t>Week 3 – Contemporary EJ and historic racial segregation</w:t>
      </w:r>
    </w:p>
    <w:p w14:paraId="172F1972" w14:textId="77777777" w:rsidR="000E65FF" w:rsidRDefault="000E65FF" w:rsidP="000E65FF">
      <w:pPr>
        <w:rPr>
          <w:rFonts w:ascii="Garamond" w:hAnsi="Garamond"/>
          <w:b/>
          <w:bCs/>
        </w:rPr>
      </w:pPr>
    </w:p>
    <w:p w14:paraId="04EFE04B" w14:textId="77777777" w:rsidR="000E65FF" w:rsidRPr="00404291" w:rsidRDefault="000E65FF" w:rsidP="000E65FF">
      <w:pPr>
        <w:rPr>
          <w:rFonts w:ascii="Garamond" w:hAnsi="Garamond"/>
          <w:b/>
          <w:bCs/>
        </w:rPr>
      </w:pPr>
      <w:r w:rsidRPr="00404291">
        <w:rPr>
          <w:rFonts w:ascii="Garamond" w:hAnsi="Garamond"/>
          <w:b/>
          <w:bCs/>
        </w:rPr>
        <w:t>Tuesday 9/</w:t>
      </w:r>
      <w:r>
        <w:rPr>
          <w:rFonts w:ascii="Garamond" w:hAnsi="Garamond"/>
          <w:b/>
          <w:bCs/>
        </w:rPr>
        <w:t>12</w:t>
      </w:r>
      <w:r w:rsidRPr="00404291">
        <w:rPr>
          <w:rFonts w:ascii="Garamond" w:hAnsi="Garamond"/>
          <w:b/>
          <w:bCs/>
        </w:rPr>
        <w:t xml:space="preserve">: </w:t>
      </w:r>
      <w:r>
        <w:rPr>
          <w:rFonts w:ascii="Garamond" w:hAnsi="Garamond"/>
          <w:b/>
          <w:bCs/>
        </w:rPr>
        <w:t xml:space="preserve">What </w:t>
      </w:r>
      <w:proofErr w:type="gramStart"/>
      <w:r>
        <w:rPr>
          <w:rFonts w:ascii="Garamond" w:hAnsi="Garamond"/>
          <w:b/>
          <w:bCs/>
        </w:rPr>
        <w:t>is</w:t>
      </w:r>
      <w:proofErr w:type="gramEnd"/>
      <w:r>
        <w:rPr>
          <w:rFonts w:ascii="Garamond" w:hAnsi="Garamond"/>
          <w:b/>
          <w:bCs/>
        </w:rPr>
        <w:t xml:space="preserve"> critical environmental justice studies? </w:t>
      </w:r>
    </w:p>
    <w:p w14:paraId="017C415E" w14:textId="7108DB2A" w:rsidR="000E65FF" w:rsidRPr="00404291" w:rsidRDefault="000E65FF" w:rsidP="000E65FF">
      <w:pPr>
        <w:rPr>
          <w:rFonts w:ascii="Garamond" w:hAnsi="Garamond"/>
        </w:rPr>
      </w:pPr>
      <w:r w:rsidRPr="00404291">
        <w:rPr>
          <w:rFonts w:ascii="Garamond" w:hAnsi="Garamond"/>
        </w:rPr>
        <w:lastRenderedPageBreak/>
        <w:t xml:space="preserve">Read: </w:t>
      </w:r>
    </w:p>
    <w:p w14:paraId="16E45565" w14:textId="77777777" w:rsidR="000E65FF" w:rsidRPr="00995FBE" w:rsidRDefault="000E65FF" w:rsidP="000E65FF">
      <w:pPr>
        <w:pStyle w:val="ListParagraph"/>
        <w:numPr>
          <w:ilvl w:val="0"/>
          <w:numId w:val="39"/>
        </w:numPr>
        <w:rPr>
          <w:rFonts w:ascii="Garamond" w:eastAsia="Batang" w:hAnsi="Garamond"/>
        </w:rPr>
      </w:pPr>
      <w:r w:rsidRPr="004243FF">
        <w:rPr>
          <w:rFonts w:ascii="Garamond" w:hAnsi="Garamond"/>
        </w:rPr>
        <w:t xml:space="preserve">David Pellow. 2018. </w:t>
      </w:r>
      <w:r w:rsidRPr="004243FF">
        <w:rPr>
          <w:rFonts w:ascii="Garamond" w:hAnsi="Garamond"/>
          <w:i/>
          <w:iCs/>
        </w:rPr>
        <w:t xml:space="preserve">What is Critical Environmental Justice Studies? </w:t>
      </w:r>
      <w:r w:rsidRPr="004243FF">
        <w:rPr>
          <w:rFonts w:ascii="Garamond" w:hAnsi="Garamond"/>
        </w:rPr>
        <w:t>Chapter 1. “Critical Environmental Justice Studies”</w:t>
      </w:r>
    </w:p>
    <w:p w14:paraId="07F19CC2" w14:textId="77777777" w:rsidR="00995FBE" w:rsidRPr="004243FF" w:rsidRDefault="00995FBE" w:rsidP="00995FBE">
      <w:pPr>
        <w:pStyle w:val="ListParagraph"/>
        <w:rPr>
          <w:rFonts w:ascii="Garamond" w:eastAsia="Batang" w:hAnsi="Garamond"/>
        </w:rPr>
      </w:pPr>
    </w:p>
    <w:p w14:paraId="33262C45" w14:textId="77777777" w:rsidR="00995FBE" w:rsidRDefault="000E65FF" w:rsidP="00995FBE">
      <w:pPr>
        <w:rPr>
          <w:rFonts w:ascii="Garamond" w:hAnsi="Garamond"/>
        </w:rPr>
      </w:pPr>
      <w:r w:rsidRPr="00995FBE">
        <w:rPr>
          <w:rFonts w:ascii="Garamond" w:hAnsi="Garamond"/>
        </w:rPr>
        <w:t xml:space="preserve">Recommended reading (not required): </w:t>
      </w:r>
    </w:p>
    <w:p w14:paraId="50ACB78B" w14:textId="37A0E962" w:rsidR="000E65FF" w:rsidRPr="00995FBE" w:rsidRDefault="000E65FF" w:rsidP="00995FBE">
      <w:pPr>
        <w:pStyle w:val="ListParagraph"/>
        <w:numPr>
          <w:ilvl w:val="0"/>
          <w:numId w:val="47"/>
        </w:numPr>
        <w:rPr>
          <w:rFonts w:ascii="Garamond" w:hAnsi="Garamond"/>
        </w:rPr>
      </w:pPr>
      <w:r w:rsidRPr="00995FBE">
        <w:rPr>
          <w:rFonts w:ascii="Garamond" w:hAnsi="Garamond"/>
        </w:rPr>
        <w:t>“Conversations in Environmental Justice: An Interview with David Pellow” by Laura Pulido</w:t>
      </w:r>
    </w:p>
    <w:p w14:paraId="0D0A2927" w14:textId="3116F823" w:rsidR="000E65FF" w:rsidRDefault="000E65FF" w:rsidP="000E65FF">
      <w:pPr>
        <w:pStyle w:val="ListParagraph"/>
        <w:numPr>
          <w:ilvl w:val="1"/>
          <w:numId w:val="39"/>
        </w:numPr>
        <w:rPr>
          <w:rFonts w:ascii="Garamond" w:hAnsi="Garamond"/>
        </w:rPr>
      </w:pPr>
      <w:r>
        <w:rPr>
          <w:rFonts w:ascii="Garamond" w:hAnsi="Garamond"/>
        </w:rPr>
        <w:t xml:space="preserve">This will give you a better idea of what environmental justice is and some of the critical debates within the field and movement of EJ. It is not required. </w:t>
      </w:r>
      <w:r w:rsidR="00BD4FB5">
        <w:rPr>
          <w:rFonts w:ascii="Garamond" w:hAnsi="Garamond"/>
        </w:rPr>
        <w:t xml:space="preserve">However, it uses a personal narrative style, which may be more approachable for some students. </w:t>
      </w:r>
    </w:p>
    <w:p w14:paraId="59D96A46" w14:textId="77777777" w:rsidR="000E65FF" w:rsidRDefault="000E65FF" w:rsidP="000E65FF">
      <w:pPr>
        <w:rPr>
          <w:rFonts w:ascii="Garamond" w:hAnsi="Garamond"/>
        </w:rPr>
      </w:pPr>
    </w:p>
    <w:p w14:paraId="04CEE69C" w14:textId="77777777" w:rsidR="000E65FF" w:rsidRPr="00B8291A" w:rsidRDefault="000E65FF" w:rsidP="000E65FF">
      <w:pPr>
        <w:rPr>
          <w:rFonts w:ascii="Garamond" w:hAnsi="Garamond"/>
        </w:rPr>
      </w:pPr>
      <w:r w:rsidRPr="00B8291A">
        <w:rPr>
          <w:rFonts w:ascii="Garamond" w:hAnsi="Garamond"/>
        </w:rPr>
        <w:t xml:space="preserve">Assignments: </w:t>
      </w:r>
    </w:p>
    <w:p w14:paraId="1071A6B9" w14:textId="77777777" w:rsidR="000E65FF" w:rsidRDefault="000E65FF" w:rsidP="000E65FF">
      <w:pPr>
        <w:rPr>
          <w:rFonts w:ascii="Garamond" w:hAnsi="Garamond"/>
        </w:rPr>
      </w:pPr>
      <w:r>
        <w:rPr>
          <w:rFonts w:ascii="Garamond" w:hAnsi="Garamond"/>
        </w:rPr>
        <w:t xml:space="preserve">*Pre-work due Tuesday 9/12 by 10am. </w:t>
      </w:r>
    </w:p>
    <w:p w14:paraId="7315B596" w14:textId="77777777" w:rsidR="000E65FF" w:rsidRPr="004243FF" w:rsidRDefault="000E65FF" w:rsidP="000E65FF">
      <w:pPr>
        <w:rPr>
          <w:rFonts w:ascii="Garamond" w:hAnsi="Garamond"/>
        </w:rPr>
      </w:pPr>
    </w:p>
    <w:p w14:paraId="22E4260B" w14:textId="77777777" w:rsidR="000E65FF" w:rsidRDefault="000E65FF" w:rsidP="000E65FF">
      <w:pPr>
        <w:rPr>
          <w:rFonts w:ascii="Garamond" w:hAnsi="Garamond"/>
          <w:b/>
          <w:bCs/>
        </w:rPr>
      </w:pPr>
      <w:r w:rsidRPr="004243FF">
        <w:rPr>
          <w:rFonts w:ascii="Garamond" w:hAnsi="Garamond"/>
          <w:b/>
          <w:bCs/>
        </w:rPr>
        <w:t xml:space="preserve">Thursday 9/14: </w:t>
      </w:r>
      <w:r>
        <w:rPr>
          <w:rFonts w:ascii="Garamond" w:hAnsi="Garamond"/>
          <w:b/>
          <w:bCs/>
        </w:rPr>
        <w:t xml:space="preserve">Racial zoning </w:t>
      </w:r>
    </w:p>
    <w:p w14:paraId="259432DD" w14:textId="2E1430BF" w:rsidR="000E65FF" w:rsidRPr="003D69EE" w:rsidRDefault="000E65FF" w:rsidP="000E65FF">
      <w:pPr>
        <w:rPr>
          <w:rFonts w:ascii="Garamond" w:hAnsi="Garamond"/>
        </w:rPr>
      </w:pPr>
      <w:r w:rsidRPr="003D69EE">
        <w:rPr>
          <w:rFonts w:ascii="Garamond" w:hAnsi="Garamond"/>
        </w:rPr>
        <w:t xml:space="preserve">Read: </w:t>
      </w:r>
    </w:p>
    <w:p w14:paraId="41700AF9" w14:textId="77777777" w:rsidR="000E65FF" w:rsidRPr="004243FF" w:rsidRDefault="000E65FF" w:rsidP="000E65FF">
      <w:pPr>
        <w:pStyle w:val="NormalWeb"/>
        <w:numPr>
          <w:ilvl w:val="0"/>
          <w:numId w:val="18"/>
        </w:numPr>
        <w:spacing w:before="0" w:beforeAutospacing="0" w:after="0" w:afterAutospacing="0"/>
        <w:rPr>
          <w:rFonts w:ascii="Garamond" w:hAnsi="Garamond"/>
        </w:rPr>
      </w:pPr>
      <w:proofErr w:type="spellStart"/>
      <w:r w:rsidRPr="004243FF">
        <w:rPr>
          <w:rFonts w:ascii="Garamond" w:hAnsi="Garamond"/>
        </w:rPr>
        <w:t>Dorceta</w:t>
      </w:r>
      <w:proofErr w:type="spellEnd"/>
      <w:r w:rsidRPr="004243FF">
        <w:rPr>
          <w:rFonts w:ascii="Garamond" w:hAnsi="Garamond"/>
        </w:rPr>
        <w:t xml:space="preserve"> Taylor. 2014. </w:t>
      </w:r>
      <w:r w:rsidRPr="004243FF">
        <w:rPr>
          <w:rFonts w:ascii="Garamond" w:hAnsi="Garamond"/>
          <w:i/>
          <w:iCs/>
        </w:rPr>
        <w:t>Toxic Communities: Environmental Racism, Industrial Pollution and Residential Mobility</w:t>
      </w:r>
      <w:r w:rsidRPr="004243FF">
        <w:rPr>
          <w:rFonts w:ascii="Garamond" w:hAnsi="Garamond"/>
        </w:rPr>
        <w:t xml:space="preserve">. Chapter 7. “The Rise of Racial Zoning: Residential Segregation.”  </w:t>
      </w:r>
    </w:p>
    <w:p w14:paraId="0261BF43" w14:textId="77777777" w:rsidR="000E65FF" w:rsidRDefault="000E65FF" w:rsidP="000E65FF">
      <w:pPr>
        <w:pStyle w:val="NormalWeb"/>
        <w:numPr>
          <w:ilvl w:val="0"/>
          <w:numId w:val="18"/>
        </w:numPr>
        <w:spacing w:before="0" w:beforeAutospacing="0" w:after="0" w:afterAutospacing="0"/>
        <w:rPr>
          <w:rFonts w:ascii="Garamond" w:hAnsi="Garamond"/>
          <w:lang w:eastAsia="zh-CN"/>
        </w:rPr>
      </w:pPr>
      <w:r>
        <w:rPr>
          <w:rFonts w:ascii="Garamond" w:hAnsi="Garamond"/>
        </w:rPr>
        <w:t xml:space="preserve">N. Nolan Gray. 2022. “Apartheid by Another Name: How Zoning Regulations Perpetuate Segregation” excerpt from the book “Arbitrary Lines: How Zoning Broke the American City and How to Fix it.” Link: </w:t>
      </w:r>
      <w:hyperlink r:id="rId18" w:anchor=":~:text=While%20explicit%20mentions%20of%20race,housing%20could%20not%20be%20built" w:history="1">
        <w:r w:rsidRPr="00677D51">
          <w:rPr>
            <w:rStyle w:val="Hyperlink"/>
            <w:rFonts w:ascii="Garamond" w:hAnsi="Garamond"/>
          </w:rPr>
          <w:t>https://nextcity.org/urbanist-news/apartheid-by-another-name-how-zoning-regulations-perpetuate-segregation#:~:text=While%20explicit%20mentions%20of%20race,housing%20could%20not%20be%20built</w:t>
        </w:r>
      </w:hyperlink>
      <w:r w:rsidRPr="00500C6D">
        <w:rPr>
          <w:rFonts w:ascii="Garamond" w:hAnsi="Garamond"/>
        </w:rPr>
        <w:t>.</w:t>
      </w:r>
    </w:p>
    <w:p w14:paraId="7AF327C8" w14:textId="77777777" w:rsidR="000E65FF" w:rsidRDefault="000E65FF" w:rsidP="000E65FF">
      <w:pPr>
        <w:rPr>
          <w:rFonts w:ascii="Garamond" w:hAnsi="Garamond"/>
          <w:b/>
          <w:bCs/>
        </w:rPr>
      </w:pPr>
    </w:p>
    <w:p w14:paraId="5D4A1792" w14:textId="77777777" w:rsidR="000E65FF" w:rsidRPr="00B8291A" w:rsidRDefault="000E65FF" w:rsidP="000E65FF">
      <w:pPr>
        <w:rPr>
          <w:rFonts w:ascii="Garamond" w:hAnsi="Garamond"/>
        </w:rPr>
      </w:pPr>
      <w:r w:rsidRPr="00B8291A">
        <w:rPr>
          <w:rFonts w:ascii="Garamond" w:hAnsi="Garamond"/>
        </w:rPr>
        <w:t>Assignments:</w:t>
      </w:r>
    </w:p>
    <w:p w14:paraId="5CF5F9FA" w14:textId="4C0113C5" w:rsidR="00137909" w:rsidRPr="00B8291A" w:rsidRDefault="00137909" w:rsidP="00137909">
      <w:pPr>
        <w:rPr>
          <w:rFonts w:ascii="Garamond" w:hAnsi="Garamond"/>
        </w:rPr>
      </w:pPr>
      <w:r>
        <w:rPr>
          <w:rFonts w:ascii="Garamond" w:hAnsi="Garamond"/>
        </w:rPr>
        <w:t>*</w:t>
      </w:r>
      <w:r w:rsidRPr="008D34C6">
        <w:rPr>
          <w:rFonts w:ascii="Garamond" w:hAnsi="Garamond"/>
        </w:rPr>
        <w:t>End</w:t>
      </w:r>
      <w:r>
        <w:rPr>
          <w:rFonts w:ascii="Garamond" w:hAnsi="Garamond"/>
        </w:rPr>
        <w:t xml:space="preserve"> of week reflection due Monday 9/18 by 5pm (We have Friday off for Rosh Hashanah)  </w:t>
      </w:r>
    </w:p>
    <w:p w14:paraId="3CFEC2D6" w14:textId="77777777" w:rsidR="000E65FF" w:rsidRDefault="000E65FF" w:rsidP="000E65FF">
      <w:pPr>
        <w:rPr>
          <w:rFonts w:ascii="Garamond" w:hAnsi="Garamond"/>
          <w:b/>
          <w:bCs/>
        </w:rPr>
      </w:pPr>
    </w:p>
    <w:p w14:paraId="14856A14" w14:textId="77777777" w:rsidR="000E65FF" w:rsidRPr="00A06440" w:rsidRDefault="000E65FF" w:rsidP="000E65FF">
      <w:pPr>
        <w:rPr>
          <w:rFonts w:ascii="Garamond" w:hAnsi="Garamond"/>
          <w:b/>
          <w:bCs/>
          <w:sz w:val="36"/>
          <w:szCs w:val="36"/>
        </w:rPr>
      </w:pPr>
      <w:r w:rsidRPr="00A06440">
        <w:rPr>
          <w:rFonts w:ascii="Garamond" w:hAnsi="Garamond"/>
          <w:b/>
          <w:bCs/>
          <w:sz w:val="36"/>
          <w:szCs w:val="36"/>
        </w:rPr>
        <w:t xml:space="preserve">Week 4 – Racial covenants and Better Homes in America </w:t>
      </w:r>
    </w:p>
    <w:p w14:paraId="5D434F0A" w14:textId="77777777" w:rsidR="000E65FF" w:rsidRDefault="000E65FF" w:rsidP="000E65FF">
      <w:pPr>
        <w:rPr>
          <w:rFonts w:ascii="Garamond" w:hAnsi="Garamond"/>
          <w:b/>
          <w:bCs/>
        </w:rPr>
      </w:pPr>
    </w:p>
    <w:p w14:paraId="7A3C214C" w14:textId="77777777" w:rsidR="000E65FF" w:rsidRDefault="000E65FF" w:rsidP="000E65FF">
      <w:pPr>
        <w:rPr>
          <w:rFonts w:ascii="Garamond" w:hAnsi="Garamond"/>
          <w:b/>
          <w:bCs/>
        </w:rPr>
      </w:pPr>
      <w:r w:rsidRPr="003E66ED">
        <w:rPr>
          <w:rFonts w:ascii="Garamond" w:hAnsi="Garamond"/>
          <w:b/>
          <w:bCs/>
        </w:rPr>
        <w:t xml:space="preserve">Tuesday 9/19: Racially </w:t>
      </w:r>
      <w:r>
        <w:rPr>
          <w:rFonts w:ascii="Garamond" w:hAnsi="Garamond"/>
          <w:b/>
          <w:bCs/>
        </w:rPr>
        <w:t xml:space="preserve">restrictive covenants and Better Homes in America </w:t>
      </w:r>
    </w:p>
    <w:p w14:paraId="6FD66BAC" w14:textId="19858167" w:rsidR="000E65FF" w:rsidRPr="00A06440" w:rsidRDefault="000E65FF" w:rsidP="000E65FF">
      <w:pPr>
        <w:rPr>
          <w:rFonts w:ascii="Garamond" w:eastAsia="Batang" w:hAnsi="Garamond"/>
          <w:b/>
          <w:bCs/>
          <w:sz w:val="36"/>
          <w:szCs w:val="36"/>
        </w:rPr>
      </w:pPr>
      <w:r w:rsidRPr="00404291">
        <w:rPr>
          <w:rFonts w:ascii="Garamond" w:hAnsi="Garamond"/>
        </w:rPr>
        <w:t>Read</w:t>
      </w:r>
      <w:r>
        <w:rPr>
          <w:rFonts w:ascii="Garamond" w:hAnsi="Garamond"/>
        </w:rPr>
        <w:t xml:space="preserve">: </w:t>
      </w:r>
    </w:p>
    <w:p w14:paraId="0FEDAA7C" w14:textId="718077C0" w:rsidR="000E65FF" w:rsidRPr="003E66ED" w:rsidRDefault="000E65FF" w:rsidP="000E65FF">
      <w:pPr>
        <w:pStyle w:val="NormalWeb"/>
        <w:numPr>
          <w:ilvl w:val="0"/>
          <w:numId w:val="40"/>
        </w:numPr>
        <w:spacing w:before="0" w:beforeAutospacing="0" w:after="0" w:afterAutospacing="0"/>
        <w:rPr>
          <w:rFonts w:ascii="Garamond" w:hAnsi="Garamond"/>
          <w:lang w:eastAsia="zh-CN"/>
        </w:rPr>
      </w:pPr>
      <w:proofErr w:type="spellStart"/>
      <w:r w:rsidRPr="003E66ED">
        <w:rPr>
          <w:rFonts w:ascii="Garamond" w:hAnsi="Garamond"/>
          <w:lang w:eastAsia="zh-CN"/>
        </w:rPr>
        <w:t>Dorceta</w:t>
      </w:r>
      <w:proofErr w:type="spellEnd"/>
      <w:r w:rsidRPr="003E66ED">
        <w:rPr>
          <w:rFonts w:ascii="Garamond" w:hAnsi="Garamond"/>
          <w:lang w:eastAsia="zh-CN"/>
        </w:rPr>
        <w:t xml:space="preserve"> Taylor. 2014. </w:t>
      </w:r>
      <w:r w:rsidRPr="003E66ED">
        <w:rPr>
          <w:rFonts w:ascii="Garamond" w:hAnsi="Garamond"/>
          <w:i/>
          <w:iCs/>
        </w:rPr>
        <w:t>Toxic Communities: Environmental Racism, Industrial Pollution and Residential Mobility.</w:t>
      </w:r>
      <w:r w:rsidRPr="003E66ED">
        <w:rPr>
          <w:rFonts w:ascii="Garamond" w:hAnsi="Garamond"/>
        </w:rPr>
        <w:t xml:space="preserve"> Chapter </w:t>
      </w:r>
      <w:r w:rsidR="003C0BCC">
        <w:rPr>
          <w:rFonts w:ascii="Garamond" w:hAnsi="Garamond"/>
        </w:rPr>
        <w:t>8</w:t>
      </w:r>
      <w:r w:rsidRPr="003E66ED">
        <w:rPr>
          <w:rFonts w:ascii="Garamond" w:hAnsi="Garamond"/>
        </w:rPr>
        <w:t>. “The Rise of Racially Restrictive Covenants: Guarding Against Infiltration.”</w:t>
      </w:r>
    </w:p>
    <w:p w14:paraId="2BB21A69" w14:textId="77777777" w:rsidR="000E65FF" w:rsidRPr="003E66ED" w:rsidRDefault="000E65FF" w:rsidP="000E65FF">
      <w:pPr>
        <w:pStyle w:val="NormalWeb"/>
        <w:numPr>
          <w:ilvl w:val="0"/>
          <w:numId w:val="40"/>
        </w:numPr>
        <w:spacing w:before="0" w:beforeAutospacing="0" w:after="0" w:afterAutospacing="0"/>
        <w:rPr>
          <w:rFonts w:ascii="Garamond" w:hAnsi="Garamond"/>
          <w:lang w:eastAsia="zh-CN"/>
        </w:rPr>
      </w:pPr>
      <w:r w:rsidRPr="003E66ED">
        <w:rPr>
          <w:rFonts w:ascii="Garamond" w:hAnsi="Garamond"/>
          <w:lang w:eastAsia="zh-CN"/>
        </w:rPr>
        <w:t xml:space="preserve">Manisha Claire. 2020. The Latent Racism of the Better Homes in America Program. Link: </w:t>
      </w:r>
      <w:hyperlink r:id="rId19" w:history="1">
        <w:r w:rsidRPr="003E66ED">
          <w:rPr>
            <w:rStyle w:val="Hyperlink"/>
            <w:rFonts w:ascii="Garamond" w:hAnsi="Garamond"/>
            <w:lang w:eastAsia="zh-CN"/>
          </w:rPr>
          <w:t>https://daily.jstor.org/the-latent-racism-of-the-better-homes-in-america-program/</w:t>
        </w:r>
      </w:hyperlink>
    </w:p>
    <w:p w14:paraId="6AABECEF" w14:textId="77777777" w:rsidR="000E65FF" w:rsidRDefault="000E65FF" w:rsidP="000E65FF">
      <w:pPr>
        <w:pStyle w:val="NormalWeb"/>
        <w:spacing w:before="0" w:beforeAutospacing="0" w:after="0" w:afterAutospacing="0"/>
        <w:ind w:left="720"/>
        <w:rPr>
          <w:rFonts w:ascii="Garamond" w:hAnsi="Garamond"/>
          <w:lang w:eastAsia="zh-CN"/>
        </w:rPr>
      </w:pPr>
    </w:p>
    <w:p w14:paraId="60AD6EE7" w14:textId="77777777" w:rsidR="000E65FF" w:rsidRPr="00B8291A" w:rsidRDefault="000E65FF" w:rsidP="000E65FF">
      <w:pPr>
        <w:pStyle w:val="NormalWeb"/>
        <w:spacing w:before="0" w:beforeAutospacing="0" w:after="0" w:afterAutospacing="0"/>
        <w:rPr>
          <w:rFonts w:ascii="Garamond" w:hAnsi="Garamond"/>
        </w:rPr>
      </w:pPr>
      <w:r w:rsidRPr="00B8291A">
        <w:rPr>
          <w:rFonts w:ascii="Garamond" w:hAnsi="Garamond"/>
        </w:rPr>
        <w:t>Assignments:</w:t>
      </w:r>
    </w:p>
    <w:p w14:paraId="78848B33" w14:textId="77777777" w:rsidR="000E65FF" w:rsidRPr="00404291" w:rsidRDefault="000E65FF" w:rsidP="000E65FF">
      <w:pPr>
        <w:pStyle w:val="NormalWeb"/>
        <w:spacing w:before="0" w:beforeAutospacing="0" w:after="0" w:afterAutospacing="0"/>
        <w:rPr>
          <w:rFonts w:ascii="Garamond" w:hAnsi="Garamond"/>
        </w:rPr>
      </w:pPr>
      <w:r>
        <w:rPr>
          <w:rFonts w:ascii="Garamond" w:hAnsi="Garamond"/>
          <w:lang w:eastAsia="zh-CN"/>
        </w:rPr>
        <w:t>*</w:t>
      </w:r>
      <w:r w:rsidRPr="00404291">
        <w:rPr>
          <w:rFonts w:ascii="Garamond" w:hAnsi="Garamond"/>
          <w:lang w:eastAsia="zh-CN"/>
        </w:rPr>
        <w:t xml:space="preserve">Pre-work due </w:t>
      </w:r>
      <w:r>
        <w:rPr>
          <w:rFonts w:ascii="Garamond" w:hAnsi="Garamond"/>
          <w:lang w:eastAsia="zh-CN"/>
        </w:rPr>
        <w:t>Tuesday 9/19 by 10am.</w:t>
      </w:r>
    </w:p>
    <w:p w14:paraId="585F4D40" w14:textId="77777777" w:rsidR="002E7D88" w:rsidRDefault="002E7D88" w:rsidP="000E65FF">
      <w:pPr>
        <w:rPr>
          <w:rFonts w:ascii="Garamond" w:hAnsi="Garamond"/>
          <w:b/>
          <w:bCs/>
        </w:rPr>
      </w:pPr>
    </w:p>
    <w:p w14:paraId="32AD834D" w14:textId="1492A20B" w:rsidR="000E65FF" w:rsidRDefault="000E65FF" w:rsidP="000E65FF">
      <w:pPr>
        <w:rPr>
          <w:rFonts w:ascii="Garamond" w:hAnsi="Garamond"/>
          <w:b/>
          <w:bCs/>
        </w:rPr>
      </w:pPr>
      <w:r w:rsidRPr="00BD4FB5">
        <w:rPr>
          <w:rFonts w:ascii="Garamond" w:hAnsi="Garamond"/>
          <w:b/>
          <w:bCs/>
        </w:rPr>
        <w:t xml:space="preserve">Thursday 9/21: </w:t>
      </w:r>
      <w:r w:rsidR="00BD4FB5" w:rsidRPr="00BD4FB5">
        <w:rPr>
          <w:rFonts w:ascii="Garamond" w:hAnsi="Garamond"/>
          <w:b/>
          <w:bCs/>
        </w:rPr>
        <w:t xml:space="preserve">Self-Directed </w:t>
      </w:r>
      <w:r w:rsidR="00EA5481" w:rsidRPr="00BD4FB5">
        <w:rPr>
          <w:rFonts w:ascii="Garamond" w:hAnsi="Garamond"/>
          <w:b/>
          <w:bCs/>
        </w:rPr>
        <w:t>Zoning activity</w:t>
      </w:r>
      <w:r w:rsidR="00EA5481">
        <w:rPr>
          <w:rFonts w:ascii="Garamond" w:hAnsi="Garamond"/>
          <w:b/>
          <w:bCs/>
        </w:rPr>
        <w:t xml:space="preserve"> </w:t>
      </w:r>
    </w:p>
    <w:p w14:paraId="77EC0E8F" w14:textId="77777777" w:rsidR="002E7D88" w:rsidRDefault="002E7D88" w:rsidP="000E65FF">
      <w:pPr>
        <w:rPr>
          <w:rFonts w:ascii="Garamond" w:hAnsi="Garamond"/>
        </w:rPr>
      </w:pPr>
    </w:p>
    <w:p w14:paraId="7F25C611" w14:textId="5B236524" w:rsidR="00BD4FB5" w:rsidRDefault="00BD4FB5" w:rsidP="000E65FF">
      <w:pPr>
        <w:rPr>
          <w:rFonts w:ascii="Garamond" w:hAnsi="Garamond"/>
        </w:rPr>
      </w:pPr>
      <w:r>
        <w:rPr>
          <w:rFonts w:ascii="Garamond" w:hAnsi="Garamond"/>
        </w:rPr>
        <w:t xml:space="preserve">I will be traveling on Thursday 9/21 so we will not meet as a class. Instead, I have created an activity that you will complete to better understand modern day zoning and how it relates to environmental injustice. </w:t>
      </w:r>
    </w:p>
    <w:p w14:paraId="34B5100B" w14:textId="77777777" w:rsidR="000E65FF" w:rsidRDefault="000E65FF" w:rsidP="000E65FF">
      <w:pPr>
        <w:rPr>
          <w:rFonts w:ascii="Garamond" w:hAnsi="Garamond"/>
        </w:rPr>
      </w:pPr>
    </w:p>
    <w:p w14:paraId="00E8393F" w14:textId="7428DBD9" w:rsidR="00C275CD" w:rsidRDefault="00C275CD" w:rsidP="000E65FF">
      <w:pPr>
        <w:rPr>
          <w:rFonts w:ascii="Garamond" w:hAnsi="Garamond"/>
        </w:rPr>
      </w:pPr>
      <w:r>
        <w:rPr>
          <w:rFonts w:ascii="Garamond" w:hAnsi="Garamond"/>
        </w:rPr>
        <w:lastRenderedPageBreak/>
        <w:t xml:space="preserve">Read/Watch: </w:t>
      </w:r>
    </w:p>
    <w:p w14:paraId="4E453F36" w14:textId="0F23E7DB" w:rsidR="00C275CD" w:rsidRDefault="003C2CF8" w:rsidP="00C275CD">
      <w:pPr>
        <w:pStyle w:val="ListParagraph"/>
        <w:numPr>
          <w:ilvl w:val="0"/>
          <w:numId w:val="55"/>
        </w:numPr>
        <w:rPr>
          <w:rFonts w:ascii="Garamond" w:hAnsi="Garamond"/>
        </w:rPr>
      </w:pPr>
      <w:r>
        <w:rPr>
          <w:rFonts w:ascii="Garamond" w:hAnsi="Garamond"/>
        </w:rPr>
        <w:t xml:space="preserve">Video on city zoning: </w:t>
      </w:r>
      <w:hyperlink r:id="rId20" w:history="1">
        <w:r w:rsidRPr="00677D51">
          <w:rPr>
            <w:rStyle w:val="Hyperlink"/>
            <w:rFonts w:ascii="Garamond" w:hAnsi="Garamond"/>
          </w:rPr>
          <w:t>https://www.youtube.com/watch?v=9kVWDWMcLT4</w:t>
        </w:r>
      </w:hyperlink>
    </w:p>
    <w:p w14:paraId="31265128" w14:textId="01B78811" w:rsidR="003C2CF8" w:rsidRDefault="003C2CF8" w:rsidP="00C275CD">
      <w:pPr>
        <w:pStyle w:val="ListParagraph"/>
        <w:numPr>
          <w:ilvl w:val="0"/>
          <w:numId w:val="55"/>
        </w:numPr>
        <w:rPr>
          <w:rFonts w:ascii="Garamond" w:hAnsi="Garamond"/>
        </w:rPr>
      </w:pPr>
      <w:r>
        <w:rPr>
          <w:rFonts w:ascii="Garamond" w:hAnsi="Garamond"/>
        </w:rPr>
        <w:t xml:space="preserve">Review this article on zoning language: </w:t>
      </w:r>
      <w:hyperlink r:id="rId21" w:history="1">
        <w:r w:rsidRPr="00677D51">
          <w:rPr>
            <w:rStyle w:val="Hyperlink"/>
            <w:rFonts w:ascii="Garamond" w:hAnsi="Garamond"/>
          </w:rPr>
          <w:t>https://www.bloomberg.com/news/articles/2019-08-06/how-to-understand-municipal-zoning-codes</w:t>
        </w:r>
      </w:hyperlink>
    </w:p>
    <w:p w14:paraId="65D5EC55" w14:textId="77777777" w:rsidR="00BD4FB5" w:rsidRPr="00A06440" w:rsidRDefault="00BD4FB5" w:rsidP="000E65FF">
      <w:pPr>
        <w:rPr>
          <w:rFonts w:ascii="Garamond" w:eastAsia="Batang" w:hAnsi="Garamond"/>
          <w:b/>
          <w:bCs/>
          <w:sz w:val="36"/>
          <w:szCs w:val="36"/>
        </w:rPr>
      </w:pPr>
    </w:p>
    <w:p w14:paraId="21353444" w14:textId="77777777" w:rsidR="000E65FF" w:rsidRPr="00B8291A" w:rsidRDefault="000E65FF" w:rsidP="000E65FF">
      <w:pPr>
        <w:rPr>
          <w:rFonts w:ascii="Garamond" w:hAnsi="Garamond"/>
        </w:rPr>
      </w:pPr>
      <w:r w:rsidRPr="00B8291A">
        <w:rPr>
          <w:rFonts w:ascii="Garamond" w:hAnsi="Garamond"/>
        </w:rPr>
        <w:t>Assignments:</w:t>
      </w:r>
    </w:p>
    <w:p w14:paraId="1122C602" w14:textId="77777777" w:rsidR="000E65FF" w:rsidRDefault="000E65FF" w:rsidP="000E65FF">
      <w:pPr>
        <w:rPr>
          <w:rFonts w:ascii="Garamond" w:hAnsi="Garamond"/>
        </w:rPr>
      </w:pPr>
      <w:r>
        <w:rPr>
          <w:rFonts w:ascii="Garamond" w:hAnsi="Garamond"/>
        </w:rPr>
        <w:t>*</w:t>
      </w:r>
      <w:r w:rsidRPr="008D34C6">
        <w:rPr>
          <w:rFonts w:ascii="Garamond" w:hAnsi="Garamond"/>
        </w:rPr>
        <w:t>End</w:t>
      </w:r>
      <w:r>
        <w:rPr>
          <w:rFonts w:ascii="Garamond" w:hAnsi="Garamond"/>
        </w:rPr>
        <w:t xml:space="preserve"> of week reflection due Friday 9/22 by 5pm.</w:t>
      </w:r>
    </w:p>
    <w:p w14:paraId="7E130221" w14:textId="77777777" w:rsidR="000E65FF" w:rsidRDefault="000E65FF" w:rsidP="000E65FF">
      <w:pPr>
        <w:rPr>
          <w:rFonts w:ascii="Garamond" w:hAnsi="Garamond"/>
        </w:rPr>
      </w:pPr>
    </w:p>
    <w:p w14:paraId="3A45B02A" w14:textId="77777777" w:rsidR="000E65FF" w:rsidRDefault="000E65FF" w:rsidP="000E65FF">
      <w:pPr>
        <w:rPr>
          <w:rFonts w:ascii="Garamond" w:hAnsi="Garamond"/>
        </w:rPr>
      </w:pPr>
    </w:p>
    <w:p w14:paraId="1E83FE9F" w14:textId="77777777" w:rsidR="000E65FF" w:rsidRPr="003D69EE" w:rsidRDefault="000E65FF" w:rsidP="000E65FF">
      <w:pPr>
        <w:rPr>
          <w:rFonts w:ascii="Garamond" w:hAnsi="Garamond"/>
        </w:rPr>
      </w:pPr>
      <w:r w:rsidRPr="00404291">
        <w:rPr>
          <w:rFonts w:ascii="Garamond" w:hAnsi="Garamond"/>
          <w:b/>
          <w:bCs/>
          <w:sz w:val="36"/>
          <w:szCs w:val="36"/>
        </w:rPr>
        <w:t xml:space="preserve">Week </w:t>
      </w:r>
      <w:r>
        <w:rPr>
          <w:rFonts w:ascii="Garamond" w:hAnsi="Garamond"/>
          <w:b/>
          <w:bCs/>
          <w:sz w:val="36"/>
          <w:szCs w:val="36"/>
        </w:rPr>
        <w:t>5</w:t>
      </w:r>
      <w:r w:rsidRPr="00404291">
        <w:rPr>
          <w:rFonts w:ascii="Garamond" w:hAnsi="Garamond"/>
          <w:b/>
          <w:bCs/>
          <w:sz w:val="36"/>
          <w:szCs w:val="36"/>
        </w:rPr>
        <w:t xml:space="preserve"> –</w:t>
      </w:r>
      <w:r>
        <w:rPr>
          <w:rFonts w:ascii="Garamond" w:hAnsi="Garamond"/>
          <w:b/>
          <w:bCs/>
          <w:sz w:val="36"/>
          <w:szCs w:val="36"/>
        </w:rPr>
        <w:t xml:space="preserve"> Redlining </w:t>
      </w:r>
    </w:p>
    <w:p w14:paraId="48CBD88D" w14:textId="77777777" w:rsidR="000E65FF" w:rsidRDefault="000E65FF" w:rsidP="000E65FF">
      <w:pPr>
        <w:rPr>
          <w:rFonts w:ascii="Garamond" w:hAnsi="Garamond"/>
          <w:b/>
          <w:bCs/>
        </w:rPr>
      </w:pPr>
    </w:p>
    <w:p w14:paraId="4F3F7B4E" w14:textId="77777777" w:rsidR="000E65FF" w:rsidRPr="00A2171C" w:rsidRDefault="000E65FF" w:rsidP="000E65FF">
      <w:pPr>
        <w:rPr>
          <w:rFonts w:ascii="Garamond" w:hAnsi="Garamond"/>
          <w:b/>
          <w:bCs/>
        </w:rPr>
      </w:pPr>
      <w:r w:rsidRPr="00A2171C">
        <w:rPr>
          <w:rFonts w:ascii="Garamond" w:hAnsi="Garamond"/>
          <w:b/>
          <w:bCs/>
        </w:rPr>
        <w:t xml:space="preserve">Tuesday 9/26: Brandeis Monday, no class </w:t>
      </w:r>
    </w:p>
    <w:p w14:paraId="516A3042" w14:textId="77777777" w:rsidR="000E65FF" w:rsidRPr="00A06440" w:rsidRDefault="000E65FF" w:rsidP="000E65FF">
      <w:pPr>
        <w:pStyle w:val="NormalWeb"/>
        <w:spacing w:before="0" w:beforeAutospacing="0" w:after="0" w:afterAutospacing="0"/>
        <w:rPr>
          <w:rFonts w:ascii="Garamond" w:hAnsi="Garamond"/>
          <w:b/>
          <w:bCs/>
        </w:rPr>
      </w:pPr>
    </w:p>
    <w:p w14:paraId="71CA3468" w14:textId="42306F95" w:rsidR="000E65FF" w:rsidRPr="00A2171C" w:rsidRDefault="000E65FF" w:rsidP="000E65FF">
      <w:pPr>
        <w:rPr>
          <w:rFonts w:ascii="Garamond" w:hAnsi="Garamond"/>
          <w:b/>
          <w:bCs/>
        </w:rPr>
      </w:pPr>
      <w:r w:rsidRPr="00A2171C">
        <w:rPr>
          <w:rFonts w:ascii="Garamond" w:hAnsi="Garamond"/>
          <w:b/>
          <w:bCs/>
        </w:rPr>
        <w:t>Thursday 9/28</w:t>
      </w:r>
      <w:r>
        <w:rPr>
          <w:rFonts w:ascii="Garamond" w:hAnsi="Garamond"/>
          <w:b/>
          <w:bCs/>
        </w:rPr>
        <w:t>:</w:t>
      </w:r>
      <w:r w:rsidRPr="00A2171C">
        <w:rPr>
          <w:rFonts w:ascii="Garamond" w:hAnsi="Garamond"/>
          <w:b/>
          <w:bCs/>
        </w:rPr>
        <w:t xml:space="preserve"> Redlining</w:t>
      </w:r>
      <w:r>
        <w:rPr>
          <w:rFonts w:ascii="Garamond" w:hAnsi="Garamond"/>
          <w:b/>
          <w:bCs/>
        </w:rPr>
        <w:t xml:space="preserve">, </w:t>
      </w:r>
      <w:r w:rsidR="00643DF9">
        <w:rPr>
          <w:rFonts w:ascii="Garamond" w:hAnsi="Garamond"/>
          <w:b/>
          <w:bCs/>
        </w:rPr>
        <w:t>t</w:t>
      </w:r>
      <w:r>
        <w:rPr>
          <w:rFonts w:ascii="Garamond" w:hAnsi="Garamond"/>
          <w:b/>
          <w:bCs/>
        </w:rPr>
        <w:t xml:space="preserve">he HOLC and the FHA </w:t>
      </w:r>
      <w:r w:rsidRPr="00A2171C">
        <w:rPr>
          <w:rFonts w:ascii="Garamond" w:hAnsi="Garamond"/>
          <w:b/>
          <w:bCs/>
        </w:rPr>
        <w:t xml:space="preserve"> </w:t>
      </w:r>
    </w:p>
    <w:p w14:paraId="75497137" w14:textId="4B992677" w:rsidR="000E65FF" w:rsidRDefault="000E65FF" w:rsidP="000E65FF">
      <w:pPr>
        <w:rPr>
          <w:rFonts w:ascii="Garamond" w:hAnsi="Garamond"/>
        </w:rPr>
      </w:pPr>
      <w:r w:rsidRPr="00404291">
        <w:rPr>
          <w:rFonts w:ascii="Garamond" w:hAnsi="Garamond"/>
        </w:rPr>
        <w:t>Read</w:t>
      </w:r>
      <w:r>
        <w:rPr>
          <w:rFonts w:ascii="Garamond" w:hAnsi="Garamond"/>
        </w:rPr>
        <w:t xml:space="preserve">: </w:t>
      </w:r>
    </w:p>
    <w:p w14:paraId="1D893981" w14:textId="591C1BB8" w:rsidR="000E65FF" w:rsidRPr="008B7AE6" w:rsidRDefault="000E65FF" w:rsidP="000E65FF">
      <w:pPr>
        <w:pStyle w:val="NormalWeb"/>
        <w:numPr>
          <w:ilvl w:val="0"/>
          <w:numId w:val="20"/>
        </w:numPr>
        <w:spacing w:before="0" w:beforeAutospacing="0" w:after="0" w:afterAutospacing="0"/>
        <w:rPr>
          <w:rFonts w:ascii="Garamond" w:hAnsi="Garamond"/>
          <w:lang w:eastAsia="zh-CN"/>
        </w:rPr>
      </w:pPr>
      <w:r w:rsidRPr="008B7AE6">
        <w:rPr>
          <w:rFonts w:ascii="Garamond" w:hAnsi="Garamond"/>
          <w:lang w:eastAsia="zh-CN"/>
        </w:rPr>
        <w:t>K</w:t>
      </w:r>
      <w:r w:rsidR="00A252F9">
        <w:rPr>
          <w:rFonts w:ascii="Garamond" w:hAnsi="Garamond"/>
          <w:lang w:eastAsia="zh-CN"/>
        </w:rPr>
        <w:t>enneth</w:t>
      </w:r>
      <w:r w:rsidRPr="008B7AE6">
        <w:rPr>
          <w:rFonts w:ascii="Garamond" w:hAnsi="Garamond"/>
          <w:lang w:eastAsia="zh-CN"/>
        </w:rPr>
        <w:t xml:space="preserve"> Jackson. 1985. </w:t>
      </w:r>
      <w:r w:rsidRPr="008B7AE6">
        <w:rPr>
          <w:rFonts w:ascii="Garamond" w:hAnsi="Garamond"/>
          <w:i/>
          <w:iCs/>
          <w:lang w:eastAsia="zh-CN"/>
        </w:rPr>
        <w:t>Crabgrass Frontier: The Suburbanization of the United States.</w:t>
      </w:r>
      <w:r w:rsidRPr="008B7AE6">
        <w:rPr>
          <w:rFonts w:ascii="Garamond" w:hAnsi="Garamond"/>
          <w:lang w:eastAsia="zh-CN"/>
        </w:rPr>
        <w:t xml:space="preserve"> Chapter 11 – “Federal Subsidies and the Suburban Dream.” </w:t>
      </w:r>
    </w:p>
    <w:p w14:paraId="346FBA58" w14:textId="77777777" w:rsidR="000E65FF" w:rsidRPr="008B7AE6" w:rsidRDefault="000E65FF" w:rsidP="000E65FF">
      <w:pPr>
        <w:pStyle w:val="NormalWeb"/>
        <w:numPr>
          <w:ilvl w:val="0"/>
          <w:numId w:val="20"/>
        </w:numPr>
        <w:spacing w:before="0" w:beforeAutospacing="0" w:after="0" w:afterAutospacing="0"/>
        <w:rPr>
          <w:rFonts w:ascii="Garamond" w:hAnsi="Garamond"/>
          <w:lang w:eastAsia="zh-CN"/>
        </w:rPr>
      </w:pPr>
      <w:r w:rsidRPr="008B7AE6">
        <w:rPr>
          <w:rFonts w:ascii="Garamond" w:hAnsi="Garamond"/>
          <w:lang w:eastAsia="zh-CN"/>
        </w:rPr>
        <w:t xml:space="preserve">Review the mapping inequality website:  </w:t>
      </w:r>
    </w:p>
    <w:p w14:paraId="3D4C8973" w14:textId="77777777" w:rsidR="000E65FF" w:rsidRPr="008B7AE6" w:rsidRDefault="00000000" w:rsidP="000E65FF">
      <w:pPr>
        <w:pStyle w:val="NormalWeb"/>
        <w:spacing w:before="0" w:beforeAutospacing="0" w:after="0" w:afterAutospacing="0"/>
        <w:ind w:left="720"/>
        <w:rPr>
          <w:rFonts w:ascii="Garamond" w:hAnsi="Garamond"/>
          <w:lang w:eastAsia="zh-CN"/>
        </w:rPr>
      </w:pPr>
      <w:hyperlink r:id="rId22" w:anchor="loc=11/42.314/-71.237&amp;city=boston-ma" w:history="1">
        <w:r w:rsidR="000E65FF" w:rsidRPr="008B7AE6">
          <w:rPr>
            <w:rStyle w:val="Hyperlink"/>
            <w:rFonts w:ascii="Garamond" w:hAnsi="Garamond"/>
            <w:lang w:eastAsia="zh-CN"/>
          </w:rPr>
          <w:t>https://dsl.richmond.edu/panorama/redlining/#loc=11/42.314/-71.237&amp;city=boston-ma</w:t>
        </w:r>
      </w:hyperlink>
    </w:p>
    <w:p w14:paraId="3C41E58E" w14:textId="77777777" w:rsidR="000E65FF" w:rsidRPr="008B7AE6" w:rsidRDefault="000E65FF" w:rsidP="000E65FF">
      <w:pPr>
        <w:pStyle w:val="NormalWeb"/>
        <w:spacing w:before="0" w:beforeAutospacing="0" w:after="0" w:afterAutospacing="0"/>
        <w:ind w:left="720"/>
        <w:rPr>
          <w:rFonts w:ascii="Garamond" w:hAnsi="Garamond"/>
          <w:lang w:eastAsia="zh-CN"/>
        </w:rPr>
      </w:pPr>
    </w:p>
    <w:p w14:paraId="47105E30" w14:textId="77777777" w:rsidR="000E65FF" w:rsidRPr="00B8291A" w:rsidRDefault="000E65FF" w:rsidP="000E65FF">
      <w:pPr>
        <w:pStyle w:val="NormalWeb"/>
        <w:spacing w:before="0" w:beforeAutospacing="0" w:after="0" w:afterAutospacing="0"/>
        <w:rPr>
          <w:rFonts w:ascii="Garamond" w:hAnsi="Garamond"/>
        </w:rPr>
      </w:pPr>
      <w:r w:rsidRPr="00B8291A">
        <w:rPr>
          <w:rFonts w:ascii="Garamond" w:hAnsi="Garamond"/>
        </w:rPr>
        <w:t>Assignments:</w:t>
      </w:r>
    </w:p>
    <w:p w14:paraId="59FA3CF7" w14:textId="77777777" w:rsidR="000E65FF" w:rsidRPr="00404291" w:rsidRDefault="000E65FF" w:rsidP="000E65FF">
      <w:pPr>
        <w:pStyle w:val="NormalWeb"/>
        <w:spacing w:before="0" w:beforeAutospacing="0" w:after="0" w:afterAutospacing="0"/>
        <w:rPr>
          <w:rFonts w:ascii="Garamond" w:hAnsi="Garamond"/>
        </w:rPr>
      </w:pPr>
      <w:r>
        <w:rPr>
          <w:rFonts w:ascii="Garamond" w:hAnsi="Garamond"/>
          <w:lang w:eastAsia="zh-CN"/>
        </w:rPr>
        <w:t>*</w:t>
      </w:r>
      <w:r w:rsidRPr="00404291">
        <w:rPr>
          <w:rFonts w:ascii="Garamond" w:hAnsi="Garamond"/>
          <w:lang w:eastAsia="zh-CN"/>
        </w:rPr>
        <w:t xml:space="preserve">Pre-work due </w:t>
      </w:r>
      <w:r>
        <w:rPr>
          <w:rFonts w:ascii="Garamond" w:hAnsi="Garamond"/>
          <w:lang w:eastAsia="zh-CN"/>
        </w:rPr>
        <w:t>Thursday 9/28 by 10am.</w:t>
      </w:r>
    </w:p>
    <w:p w14:paraId="7001AE4A" w14:textId="77777777" w:rsidR="000E65FF" w:rsidRPr="00A06440" w:rsidRDefault="000E65FF" w:rsidP="000E65FF">
      <w:pPr>
        <w:rPr>
          <w:rFonts w:ascii="Garamond" w:hAnsi="Garamond"/>
        </w:rPr>
      </w:pPr>
      <w:r w:rsidRPr="00A06440">
        <w:rPr>
          <w:rFonts w:ascii="Garamond" w:hAnsi="Garamond"/>
        </w:rPr>
        <w:t>*End of week reflection due</w:t>
      </w:r>
      <w:r>
        <w:rPr>
          <w:rFonts w:ascii="Garamond" w:hAnsi="Garamond"/>
        </w:rPr>
        <w:t xml:space="preserve"> </w:t>
      </w:r>
      <w:r w:rsidRPr="00A06440">
        <w:rPr>
          <w:rFonts w:ascii="Garamond" w:hAnsi="Garamond"/>
        </w:rPr>
        <w:t xml:space="preserve">Friday 9/29 </w:t>
      </w:r>
      <w:r>
        <w:rPr>
          <w:rFonts w:ascii="Garamond" w:hAnsi="Garamond"/>
        </w:rPr>
        <w:t>by</w:t>
      </w:r>
      <w:r w:rsidRPr="00A06440">
        <w:rPr>
          <w:rFonts w:ascii="Garamond" w:hAnsi="Garamond"/>
        </w:rPr>
        <w:t xml:space="preserve"> 5pm</w:t>
      </w:r>
      <w:r>
        <w:rPr>
          <w:rFonts w:ascii="Garamond" w:hAnsi="Garamond"/>
        </w:rPr>
        <w:t>.</w:t>
      </w:r>
      <w:r w:rsidRPr="00A06440">
        <w:rPr>
          <w:rFonts w:ascii="Garamond" w:hAnsi="Garamond"/>
        </w:rPr>
        <w:t xml:space="preserve"> </w:t>
      </w:r>
    </w:p>
    <w:p w14:paraId="0B882F91" w14:textId="77777777" w:rsidR="000E65FF" w:rsidRDefault="000E65FF" w:rsidP="000E65FF">
      <w:pPr>
        <w:rPr>
          <w:rFonts w:ascii="Garamond" w:hAnsi="Garamond"/>
        </w:rPr>
      </w:pPr>
    </w:p>
    <w:p w14:paraId="029589B3" w14:textId="778A684B" w:rsidR="000E65FF" w:rsidRPr="003D69EE" w:rsidRDefault="000E65FF" w:rsidP="000E65FF">
      <w:pPr>
        <w:rPr>
          <w:rFonts w:ascii="Garamond" w:hAnsi="Garamond"/>
        </w:rPr>
      </w:pPr>
      <w:r w:rsidRPr="00404291">
        <w:rPr>
          <w:rFonts w:ascii="Garamond" w:hAnsi="Garamond"/>
          <w:b/>
          <w:bCs/>
          <w:sz w:val="36"/>
          <w:szCs w:val="36"/>
        </w:rPr>
        <w:t xml:space="preserve">Week </w:t>
      </w:r>
      <w:r>
        <w:rPr>
          <w:rFonts w:ascii="Garamond" w:hAnsi="Garamond"/>
          <w:b/>
          <w:bCs/>
          <w:sz w:val="36"/>
          <w:szCs w:val="36"/>
        </w:rPr>
        <w:t>6</w:t>
      </w:r>
      <w:r w:rsidRPr="00404291">
        <w:rPr>
          <w:rFonts w:ascii="Garamond" w:hAnsi="Garamond"/>
          <w:b/>
          <w:bCs/>
          <w:sz w:val="36"/>
          <w:szCs w:val="36"/>
        </w:rPr>
        <w:t xml:space="preserve"> –</w:t>
      </w:r>
      <w:r>
        <w:rPr>
          <w:rFonts w:ascii="Garamond" w:hAnsi="Garamond"/>
          <w:b/>
          <w:bCs/>
          <w:sz w:val="36"/>
          <w:szCs w:val="36"/>
        </w:rPr>
        <w:t xml:space="preserve"> </w:t>
      </w:r>
      <w:r w:rsidR="00EC4879">
        <w:rPr>
          <w:rFonts w:ascii="Garamond" w:hAnsi="Garamond"/>
          <w:b/>
          <w:bCs/>
          <w:sz w:val="36"/>
          <w:szCs w:val="36"/>
        </w:rPr>
        <w:t>Racial capitalism and the r</w:t>
      </w:r>
      <w:r>
        <w:rPr>
          <w:rFonts w:ascii="Garamond" w:hAnsi="Garamond"/>
          <w:b/>
          <w:bCs/>
          <w:sz w:val="36"/>
          <w:szCs w:val="36"/>
        </w:rPr>
        <w:t xml:space="preserve">acialization of space </w:t>
      </w:r>
    </w:p>
    <w:p w14:paraId="3DD03819" w14:textId="77777777" w:rsidR="000E65FF" w:rsidRDefault="000E65FF" w:rsidP="000E65FF">
      <w:pPr>
        <w:rPr>
          <w:rFonts w:ascii="Garamond" w:hAnsi="Garamond"/>
          <w:b/>
          <w:bCs/>
        </w:rPr>
      </w:pPr>
      <w:r w:rsidRPr="00A2171C">
        <w:rPr>
          <w:rFonts w:ascii="Garamond" w:hAnsi="Garamond"/>
          <w:b/>
          <w:bCs/>
        </w:rPr>
        <w:t xml:space="preserve">Tuesday </w:t>
      </w:r>
      <w:r>
        <w:rPr>
          <w:rFonts w:ascii="Garamond" w:hAnsi="Garamond"/>
          <w:b/>
          <w:bCs/>
        </w:rPr>
        <w:t>10/3</w:t>
      </w:r>
      <w:r w:rsidRPr="00A2171C">
        <w:rPr>
          <w:rFonts w:ascii="Garamond" w:hAnsi="Garamond"/>
          <w:b/>
          <w:bCs/>
        </w:rPr>
        <w:t xml:space="preserve">: </w:t>
      </w:r>
      <w:r w:rsidRPr="008B7AE6">
        <w:rPr>
          <w:rFonts w:ascii="Garamond" w:hAnsi="Garamond"/>
          <w:b/>
          <w:bCs/>
        </w:rPr>
        <w:t>The racialization of space</w:t>
      </w:r>
    </w:p>
    <w:p w14:paraId="7804E708" w14:textId="4B46F008" w:rsidR="000E65FF" w:rsidRPr="004B3630" w:rsidRDefault="000E65FF" w:rsidP="000E65FF">
      <w:pPr>
        <w:rPr>
          <w:rFonts w:ascii="Garamond" w:eastAsia="Batang" w:hAnsi="Garamond"/>
          <w:sz w:val="36"/>
          <w:szCs w:val="36"/>
        </w:rPr>
      </w:pPr>
      <w:r w:rsidRPr="004B3630">
        <w:rPr>
          <w:rFonts w:ascii="Garamond" w:hAnsi="Garamond"/>
        </w:rPr>
        <w:t xml:space="preserve">Read: </w:t>
      </w:r>
    </w:p>
    <w:p w14:paraId="6F20077A" w14:textId="77777777" w:rsidR="000E65FF" w:rsidRDefault="000E65FF" w:rsidP="000E65FF">
      <w:pPr>
        <w:pStyle w:val="NormalWeb"/>
        <w:numPr>
          <w:ilvl w:val="0"/>
          <w:numId w:val="19"/>
        </w:numPr>
        <w:spacing w:before="0" w:beforeAutospacing="0" w:after="0" w:afterAutospacing="0"/>
        <w:rPr>
          <w:rFonts w:ascii="Garamond" w:hAnsi="Garamond"/>
          <w:lang w:eastAsia="zh-CN"/>
        </w:rPr>
      </w:pPr>
      <w:r w:rsidRPr="000701F9">
        <w:rPr>
          <w:rFonts w:ascii="Garamond" w:hAnsi="Garamond"/>
          <w:lang w:eastAsia="zh-CN"/>
        </w:rPr>
        <w:t>Raoul</w:t>
      </w:r>
      <w:r>
        <w:rPr>
          <w:rFonts w:ascii="Garamond" w:hAnsi="Garamond"/>
          <w:lang w:eastAsia="zh-CN"/>
        </w:rPr>
        <w:t xml:space="preserve"> </w:t>
      </w:r>
      <w:proofErr w:type="spellStart"/>
      <w:r w:rsidRPr="000701F9">
        <w:rPr>
          <w:rFonts w:ascii="Garamond" w:hAnsi="Garamond"/>
          <w:lang w:eastAsia="zh-CN"/>
        </w:rPr>
        <w:t>Liévanos</w:t>
      </w:r>
      <w:proofErr w:type="spellEnd"/>
      <w:r w:rsidRPr="000701F9">
        <w:rPr>
          <w:rFonts w:ascii="Garamond" w:hAnsi="Garamond"/>
          <w:lang w:eastAsia="zh-CN"/>
        </w:rPr>
        <w:t xml:space="preserve">. “Green, Blue, Yellow, and Red: The Relational Racialization of Space in the Stockton Metropolitan Area.” in </w:t>
      </w:r>
      <w:r w:rsidRPr="000701F9">
        <w:rPr>
          <w:rFonts w:ascii="Garamond" w:hAnsi="Garamond"/>
          <w:i/>
          <w:iCs/>
          <w:lang w:eastAsia="zh-CN"/>
        </w:rPr>
        <w:t>Relational Formations of Race</w:t>
      </w:r>
      <w:r w:rsidRPr="000701F9">
        <w:rPr>
          <w:rFonts w:ascii="Garamond" w:hAnsi="Garamond"/>
          <w:lang w:eastAsia="zh-CN"/>
        </w:rPr>
        <w:t>.</w:t>
      </w:r>
    </w:p>
    <w:p w14:paraId="513C5249" w14:textId="52835789" w:rsidR="00EC4879" w:rsidRPr="00EC4879" w:rsidRDefault="00EC4879" w:rsidP="00EC4879">
      <w:pPr>
        <w:pStyle w:val="NormalWeb"/>
        <w:numPr>
          <w:ilvl w:val="0"/>
          <w:numId w:val="19"/>
        </w:numPr>
        <w:spacing w:before="0" w:beforeAutospacing="0" w:after="0" w:afterAutospacing="0"/>
        <w:rPr>
          <w:rFonts w:ascii="Garamond" w:hAnsi="Garamond"/>
          <w:lang w:eastAsia="zh-CN"/>
        </w:rPr>
      </w:pPr>
      <w:r w:rsidRPr="00EC4879">
        <w:rPr>
          <w:rFonts w:ascii="Garamond" w:hAnsi="Garamond"/>
          <w:lang w:eastAsia="zh-CN"/>
        </w:rPr>
        <w:t xml:space="preserve">Robin D.G. Kelley. 2017. What did Cedric Robinson mean by racial capitalism? Link: </w:t>
      </w:r>
      <w:hyperlink r:id="rId23" w:history="1">
        <w:r w:rsidRPr="00EC4879">
          <w:rPr>
            <w:rStyle w:val="Hyperlink"/>
            <w:rFonts w:ascii="Garamond" w:hAnsi="Garamond"/>
            <w:lang w:eastAsia="zh-CN"/>
          </w:rPr>
          <w:t>https://bostonreview.net/articles/robin-d-g-kelley-introduction-race-capitalism-justice/</w:t>
        </w:r>
      </w:hyperlink>
    </w:p>
    <w:p w14:paraId="3ACBD0FA" w14:textId="77777777" w:rsidR="000E65FF" w:rsidRPr="00A2171C" w:rsidRDefault="000E65FF" w:rsidP="000E65FF">
      <w:pPr>
        <w:rPr>
          <w:rFonts w:ascii="Garamond" w:hAnsi="Garamond"/>
          <w:b/>
          <w:bCs/>
        </w:rPr>
      </w:pPr>
    </w:p>
    <w:p w14:paraId="381CD1D3" w14:textId="77777777" w:rsidR="000E65FF" w:rsidRPr="00B8291A" w:rsidRDefault="000E65FF" w:rsidP="000E65FF">
      <w:pPr>
        <w:pStyle w:val="NormalWeb"/>
        <w:spacing w:before="0" w:beforeAutospacing="0" w:after="0" w:afterAutospacing="0"/>
        <w:rPr>
          <w:rFonts w:ascii="Garamond" w:hAnsi="Garamond"/>
        </w:rPr>
      </w:pPr>
      <w:r w:rsidRPr="00B8291A">
        <w:rPr>
          <w:rFonts w:ascii="Garamond" w:hAnsi="Garamond"/>
        </w:rPr>
        <w:t>Assignments:</w:t>
      </w:r>
    </w:p>
    <w:p w14:paraId="44AA5EAC" w14:textId="77777777" w:rsidR="000E65FF" w:rsidRDefault="000E65FF" w:rsidP="000E65FF">
      <w:pPr>
        <w:pStyle w:val="NormalWeb"/>
        <w:spacing w:before="0" w:beforeAutospacing="0" w:after="0" w:afterAutospacing="0"/>
        <w:rPr>
          <w:rFonts w:ascii="Garamond" w:hAnsi="Garamond"/>
        </w:rPr>
      </w:pPr>
      <w:r>
        <w:rPr>
          <w:rFonts w:ascii="Garamond" w:hAnsi="Garamond"/>
          <w:lang w:eastAsia="zh-CN"/>
        </w:rPr>
        <w:t>*</w:t>
      </w:r>
      <w:r w:rsidRPr="00404291">
        <w:rPr>
          <w:rFonts w:ascii="Garamond" w:hAnsi="Garamond"/>
          <w:lang w:eastAsia="zh-CN"/>
        </w:rPr>
        <w:t xml:space="preserve">Pre-work due </w:t>
      </w:r>
      <w:r>
        <w:rPr>
          <w:rFonts w:ascii="Garamond" w:hAnsi="Garamond"/>
          <w:lang w:eastAsia="zh-CN"/>
        </w:rPr>
        <w:t>Tuesday 10/3 by 10am.</w:t>
      </w:r>
    </w:p>
    <w:p w14:paraId="56FED036" w14:textId="77777777" w:rsidR="000E65FF" w:rsidRDefault="000E65FF" w:rsidP="000E65FF">
      <w:pPr>
        <w:rPr>
          <w:rFonts w:ascii="Garamond" w:hAnsi="Garamond"/>
        </w:rPr>
      </w:pPr>
    </w:p>
    <w:p w14:paraId="08869EC2" w14:textId="77777777" w:rsidR="000E65FF" w:rsidRDefault="000E65FF" w:rsidP="000E65FF">
      <w:pPr>
        <w:rPr>
          <w:rFonts w:ascii="Garamond" w:hAnsi="Garamond"/>
          <w:b/>
          <w:bCs/>
        </w:rPr>
      </w:pPr>
      <w:r w:rsidRPr="00A2171C">
        <w:rPr>
          <w:rFonts w:ascii="Garamond" w:hAnsi="Garamond"/>
          <w:b/>
          <w:bCs/>
        </w:rPr>
        <w:t xml:space="preserve">Thursday </w:t>
      </w:r>
      <w:r>
        <w:rPr>
          <w:rFonts w:ascii="Garamond" w:hAnsi="Garamond"/>
          <w:b/>
          <w:bCs/>
        </w:rPr>
        <w:t>10/5:</w:t>
      </w:r>
      <w:r w:rsidRPr="00A2171C">
        <w:rPr>
          <w:rFonts w:ascii="Garamond" w:hAnsi="Garamond"/>
          <w:b/>
          <w:bCs/>
        </w:rPr>
        <w:t xml:space="preserve"> </w:t>
      </w:r>
      <w:r>
        <w:rPr>
          <w:rFonts w:ascii="Garamond" w:hAnsi="Garamond"/>
          <w:b/>
          <w:bCs/>
        </w:rPr>
        <w:t xml:space="preserve">Suburbanization and environmental racism </w:t>
      </w:r>
    </w:p>
    <w:p w14:paraId="2F85249C" w14:textId="2976B974" w:rsidR="000E65FF" w:rsidRDefault="000E65FF" w:rsidP="000E65FF">
      <w:pPr>
        <w:rPr>
          <w:rFonts w:ascii="Garamond" w:hAnsi="Garamond"/>
        </w:rPr>
      </w:pPr>
      <w:r w:rsidRPr="004B3630">
        <w:rPr>
          <w:rFonts w:ascii="Garamond" w:hAnsi="Garamond"/>
        </w:rPr>
        <w:t>Read:</w:t>
      </w:r>
    </w:p>
    <w:p w14:paraId="21DA4DFD" w14:textId="77777777" w:rsidR="000E65FF" w:rsidRPr="009557A5" w:rsidRDefault="000E65FF" w:rsidP="000E65FF">
      <w:pPr>
        <w:pStyle w:val="ListParagraph"/>
        <w:numPr>
          <w:ilvl w:val="0"/>
          <w:numId w:val="41"/>
        </w:numPr>
        <w:rPr>
          <w:rFonts w:ascii="Garamond" w:hAnsi="Garamond"/>
        </w:rPr>
      </w:pPr>
      <w:r>
        <w:rPr>
          <w:rFonts w:ascii="Garamond" w:hAnsi="Garamond"/>
        </w:rPr>
        <w:t xml:space="preserve">Laura Pulido. 2000. “Rethinking Environmental Racism. White Privilege and urban Development in Southern California.” </w:t>
      </w:r>
      <w:r w:rsidRPr="00EA5481">
        <w:rPr>
          <w:rFonts w:ascii="Garamond" w:hAnsi="Garamond"/>
          <w:i/>
          <w:iCs/>
        </w:rPr>
        <w:t xml:space="preserve">Annals of the Association of American Geographers </w:t>
      </w:r>
      <w:r>
        <w:rPr>
          <w:rFonts w:ascii="Garamond" w:hAnsi="Garamond"/>
        </w:rPr>
        <w:t xml:space="preserve">90(1) 12-40. </w:t>
      </w:r>
    </w:p>
    <w:p w14:paraId="4EEEAA2B" w14:textId="77777777" w:rsidR="000E65FF" w:rsidRDefault="000E65FF" w:rsidP="000E65FF">
      <w:pPr>
        <w:rPr>
          <w:rFonts w:ascii="Garamond" w:hAnsi="Garamond"/>
          <w:b/>
          <w:bCs/>
        </w:rPr>
      </w:pPr>
    </w:p>
    <w:p w14:paraId="3503037F" w14:textId="77777777" w:rsidR="000E65FF" w:rsidRPr="00B946FE" w:rsidRDefault="000E65FF" w:rsidP="000E65FF">
      <w:pPr>
        <w:pStyle w:val="NormalWeb"/>
        <w:spacing w:before="0" w:beforeAutospacing="0" w:after="0" w:afterAutospacing="0"/>
        <w:rPr>
          <w:rFonts w:ascii="Garamond" w:hAnsi="Garamond"/>
          <w:lang w:eastAsia="zh-CN"/>
        </w:rPr>
      </w:pPr>
      <w:r>
        <w:rPr>
          <w:rFonts w:ascii="Garamond" w:hAnsi="Garamond"/>
          <w:lang w:eastAsia="zh-CN"/>
        </w:rPr>
        <w:t>In class a</w:t>
      </w:r>
      <w:r w:rsidRPr="00B8291A">
        <w:rPr>
          <w:rFonts w:ascii="Garamond" w:hAnsi="Garamond"/>
          <w:lang w:eastAsia="zh-CN"/>
        </w:rPr>
        <w:t>ctivit</w:t>
      </w:r>
      <w:r>
        <w:rPr>
          <w:rFonts w:ascii="Garamond" w:hAnsi="Garamond"/>
          <w:lang w:eastAsia="zh-CN"/>
        </w:rPr>
        <w:t xml:space="preserve">y: </w:t>
      </w:r>
      <w:r w:rsidRPr="001A31C3">
        <w:rPr>
          <w:rFonts w:ascii="Garamond" w:eastAsia="Batang" w:hAnsi="Garamond"/>
        </w:rPr>
        <w:t xml:space="preserve">You will meet with your group members to work on the content analysis of the area descriptions from the HOLC’s maps. </w:t>
      </w:r>
    </w:p>
    <w:p w14:paraId="4FA9EABD" w14:textId="77777777" w:rsidR="000E65FF" w:rsidRDefault="000E65FF" w:rsidP="000E65FF">
      <w:pPr>
        <w:rPr>
          <w:rFonts w:ascii="Garamond" w:hAnsi="Garamond"/>
          <w:b/>
          <w:bCs/>
        </w:rPr>
      </w:pPr>
    </w:p>
    <w:p w14:paraId="449F3910" w14:textId="77777777" w:rsidR="000E65FF" w:rsidRPr="00515290" w:rsidRDefault="000E65FF" w:rsidP="000E65FF">
      <w:pPr>
        <w:pStyle w:val="NormalWeb"/>
        <w:spacing w:before="0" w:beforeAutospacing="0" w:after="0" w:afterAutospacing="0"/>
        <w:rPr>
          <w:rFonts w:ascii="Garamond" w:hAnsi="Garamond"/>
        </w:rPr>
      </w:pPr>
      <w:r w:rsidRPr="00515290">
        <w:rPr>
          <w:rFonts w:ascii="Garamond" w:hAnsi="Garamond"/>
        </w:rPr>
        <w:t>Assignments:</w:t>
      </w:r>
    </w:p>
    <w:p w14:paraId="2B5D03F0" w14:textId="77777777" w:rsidR="000E65FF" w:rsidRPr="00A06440" w:rsidRDefault="000E65FF" w:rsidP="000E65FF">
      <w:pPr>
        <w:rPr>
          <w:rFonts w:ascii="Garamond" w:hAnsi="Garamond"/>
        </w:rPr>
      </w:pPr>
      <w:r>
        <w:rPr>
          <w:rFonts w:ascii="Garamond" w:hAnsi="Garamond"/>
        </w:rPr>
        <w:lastRenderedPageBreak/>
        <w:t>*</w:t>
      </w:r>
      <w:r w:rsidRPr="008D34C6">
        <w:rPr>
          <w:rFonts w:ascii="Garamond" w:hAnsi="Garamond"/>
        </w:rPr>
        <w:t>End</w:t>
      </w:r>
      <w:r>
        <w:rPr>
          <w:rFonts w:ascii="Garamond" w:hAnsi="Garamond"/>
        </w:rPr>
        <w:t xml:space="preserve"> of week reflection due Friday 10/5 by 5pm. </w:t>
      </w:r>
    </w:p>
    <w:p w14:paraId="2A6CE1F5" w14:textId="77777777" w:rsidR="000E65FF" w:rsidRPr="00A2171C" w:rsidRDefault="000E65FF" w:rsidP="000E65FF">
      <w:pPr>
        <w:rPr>
          <w:rFonts w:ascii="Garamond" w:hAnsi="Garamond"/>
          <w:b/>
          <w:bCs/>
        </w:rPr>
      </w:pPr>
    </w:p>
    <w:p w14:paraId="71164D27" w14:textId="77777777" w:rsidR="00995FBE" w:rsidRDefault="00995FBE" w:rsidP="000E65FF">
      <w:pPr>
        <w:rPr>
          <w:rFonts w:ascii="Garamond" w:hAnsi="Garamond"/>
          <w:b/>
          <w:bCs/>
          <w:sz w:val="36"/>
          <w:szCs w:val="36"/>
        </w:rPr>
      </w:pPr>
    </w:p>
    <w:p w14:paraId="31FABC11" w14:textId="00F278F0" w:rsidR="000E65FF" w:rsidRPr="003D69EE" w:rsidRDefault="000E65FF" w:rsidP="000E65FF">
      <w:pPr>
        <w:rPr>
          <w:rFonts w:ascii="Garamond" w:hAnsi="Garamond"/>
        </w:rPr>
      </w:pPr>
      <w:r w:rsidRPr="00404291">
        <w:rPr>
          <w:rFonts w:ascii="Garamond" w:hAnsi="Garamond"/>
          <w:b/>
          <w:bCs/>
          <w:sz w:val="36"/>
          <w:szCs w:val="36"/>
        </w:rPr>
        <w:t xml:space="preserve">Week </w:t>
      </w:r>
      <w:r>
        <w:rPr>
          <w:rFonts w:ascii="Garamond" w:hAnsi="Garamond"/>
          <w:b/>
          <w:bCs/>
          <w:sz w:val="36"/>
          <w:szCs w:val="36"/>
        </w:rPr>
        <w:t>7</w:t>
      </w:r>
      <w:r w:rsidRPr="00404291">
        <w:rPr>
          <w:rFonts w:ascii="Garamond" w:hAnsi="Garamond"/>
          <w:b/>
          <w:bCs/>
          <w:sz w:val="36"/>
          <w:szCs w:val="36"/>
        </w:rPr>
        <w:t xml:space="preserve"> –</w:t>
      </w:r>
      <w:r>
        <w:rPr>
          <w:rFonts w:ascii="Garamond" w:hAnsi="Garamond"/>
          <w:b/>
          <w:bCs/>
          <w:sz w:val="36"/>
          <w:szCs w:val="36"/>
        </w:rPr>
        <w:t xml:space="preserve"> Urban </w:t>
      </w:r>
      <w:r w:rsidR="00EA5481">
        <w:rPr>
          <w:rFonts w:ascii="Garamond" w:hAnsi="Garamond"/>
          <w:b/>
          <w:bCs/>
          <w:sz w:val="36"/>
          <w:szCs w:val="36"/>
        </w:rPr>
        <w:t>r</w:t>
      </w:r>
      <w:r>
        <w:rPr>
          <w:rFonts w:ascii="Garamond" w:hAnsi="Garamond"/>
          <w:b/>
          <w:bCs/>
          <w:sz w:val="36"/>
          <w:szCs w:val="36"/>
        </w:rPr>
        <w:t xml:space="preserve">enewal </w:t>
      </w:r>
    </w:p>
    <w:p w14:paraId="7B0D946A" w14:textId="77777777" w:rsidR="000E65FF" w:rsidRDefault="000E65FF" w:rsidP="000E65FF">
      <w:pPr>
        <w:rPr>
          <w:rFonts w:ascii="Garamond" w:hAnsi="Garamond"/>
        </w:rPr>
      </w:pPr>
    </w:p>
    <w:p w14:paraId="5303A835" w14:textId="77777777" w:rsidR="000E65FF" w:rsidRDefault="000E65FF" w:rsidP="000E65FF">
      <w:pPr>
        <w:rPr>
          <w:rFonts w:ascii="Garamond" w:hAnsi="Garamond"/>
          <w:b/>
          <w:bCs/>
        </w:rPr>
      </w:pPr>
      <w:r w:rsidRPr="00A2171C">
        <w:rPr>
          <w:rFonts w:ascii="Garamond" w:hAnsi="Garamond"/>
          <w:b/>
          <w:bCs/>
        </w:rPr>
        <w:t xml:space="preserve">Tuesday </w:t>
      </w:r>
      <w:r>
        <w:rPr>
          <w:rFonts w:ascii="Garamond" w:hAnsi="Garamond"/>
          <w:b/>
          <w:bCs/>
        </w:rPr>
        <w:t>10/10</w:t>
      </w:r>
      <w:r w:rsidRPr="00A2171C">
        <w:rPr>
          <w:rFonts w:ascii="Garamond" w:hAnsi="Garamond"/>
          <w:b/>
          <w:bCs/>
        </w:rPr>
        <w:t xml:space="preserve">: </w:t>
      </w:r>
    </w:p>
    <w:p w14:paraId="4E58E347" w14:textId="0C4293C0" w:rsidR="000E65FF" w:rsidRDefault="000E65FF" w:rsidP="000E65FF">
      <w:pPr>
        <w:rPr>
          <w:rFonts w:ascii="Garamond" w:hAnsi="Garamond"/>
        </w:rPr>
      </w:pPr>
      <w:r>
        <w:rPr>
          <w:rFonts w:ascii="Garamond" w:hAnsi="Garamond"/>
        </w:rPr>
        <w:t xml:space="preserve">Read: </w:t>
      </w:r>
    </w:p>
    <w:p w14:paraId="4313F575" w14:textId="54781609" w:rsidR="000E65FF" w:rsidRPr="00352DEB" w:rsidRDefault="000E65FF" w:rsidP="000E65FF">
      <w:pPr>
        <w:pStyle w:val="NormalWeb"/>
        <w:numPr>
          <w:ilvl w:val="0"/>
          <w:numId w:val="22"/>
        </w:numPr>
        <w:spacing w:before="0" w:beforeAutospacing="0" w:after="0" w:afterAutospacing="0"/>
        <w:rPr>
          <w:rFonts w:ascii="Garamond" w:hAnsi="Garamond"/>
          <w:lang w:eastAsia="zh-CN"/>
        </w:rPr>
      </w:pPr>
      <w:proofErr w:type="spellStart"/>
      <w:r w:rsidRPr="00352DEB">
        <w:rPr>
          <w:rFonts w:ascii="Garamond" w:hAnsi="Garamond"/>
          <w:lang w:eastAsia="zh-CN"/>
        </w:rPr>
        <w:t>Dorceta</w:t>
      </w:r>
      <w:proofErr w:type="spellEnd"/>
      <w:r w:rsidRPr="00352DEB">
        <w:rPr>
          <w:rFonts w:ascii="Garamond" w:hAnsi="Garamond"/>
          <w:lang w:eastAsia="zh-CN"/>
        </w:rPr>
        <w:t xml:space="preserve"> Taylor. 2014. </w:t>
      </w:r>
      <w:r w:rsidRPr="00352DEB">
        <w:rPr>
          <w:rFonts w:ascii="Garamond" w:hAnsi="Garamond"/>
          <w:i/>
          <w:iCs/>
        </w:rPr>
        <w:t>Toxic Communities: Environmental Racism, Industrial Pollution and Residential Mobility</w:t>
      </w:r>
      <w:r w:rsidRPr="00352DEB">
        <w:rPr>
          <w:rFonts w:ascii="Garamond" w:hAnsi="Garamond"/>
        </w:rPr>
        <w:t xml:space="preserve">. Chapter </w:t>
      </w:r>
      <w:r w:rsidR="003C0BCC">
        <w:rPr>
          <w:rFonts w:ascii="Garamond" w:hAnsi="Garamond"/>
        </w:rPr>
        <w:t>9</w:t>
      </w:r>
      <w:r w:rsidRPr="00352DEB">
        <w:rPr>
          <w:rFonts w:ascii="Garamond" w:hAnsi="Garamond"/>
        </w:rPr>
        <w:t>. “Racializing Blight: Urban Renewal, Eminent Domain, and Expulsive Zoning.”</w:t>
      </w:r>
    </w:p>
    <w:p w14:paraId="6FBC5B19" w14:textId="77777777" w:rsidR="000E65FF" w:rsidRDefault="000E65FF" w:rsidP="000E65FF">
      <w:pPr>
        <w:pStyle w:val="ListParagraph"/>
        <w:numPr>
          <w:ilvl w:val="0"/>
          <w:numId w:val="22"/>
        </w:numPr>
        <w:rPr>
          <w:rFonts w:ascii="Garamond" w:eastAsia="Batang" w:hAnsi="Garamond"/>
        </w:rPr>
      </w:pPr>
      <w:r w:rsidRPr="00352DEB">
        <w:rPr>
          <w:rFonts w:ascii="Garamond" w:eastAsia="Batang" w:hAnsi="Garamond"/>
        </w:rPr>
        <w:t xml:space="preserve">Anthony </w:t>
      </w:r>
      <w:proofErr w:type="spellStart"/>
      <w:r w:rsidRPr="00352DEB">
        <w:rPr>
          <w:rFonts w:ascii="Garamond" w:eastAsia="Batang" w:hAnsi="Garamond"/>
        </w:rPr>
        <w:t>Paletta</w:t>
      </w:r>
      <w:proofErr w:type="spellEnd"/>
      <w:r w:rsidRPr="00352DEB">
        <w:rPr>
          <w:rFonts w:ascii="Garamond" w:eastAsia="Batang" w:hAnsi="Garamond"/>
        </w:rPr>
        <w:t>. 2016. Story of cities #32: Jane Jacobs v. Robert Moses, battle of New York’s urban tians.</w:t>
      </w:r>
      <w:r>
        <w:rPr>
          <w:rFonts w:ascii="Garamond" w:eastAsia="Batang" w:hAnsi="Garamond"/>
        </w:rPr>
        <w:t xml:space="preserve"> The Guardian. Link: </w:t>
      </w:r>
      <w:hyperlink r:id="rId24" w:anchor=":~:text=It%20was%20a%20salvo%20in,a%20swath%20of%20lower%20Manhattan" w:history="1">
        <w:r w:rsidRPr="00677D51">
          <w:rPr>
            <w:rStyle w:val="Hyperlink"/>
            <w:rFonts w:ascii="Garamond" w:eastAsia="Batang" w:hAnsi="Garamond"/>
          </w:rPr>
          <w:t>https://www.theguardian.com/cities/2016/apr/28/story-cities-32-new-york-jane-jacobs-robert-moses#:~:text=It%20was%20a%20salvo%20in,a%20swath%20of%20lower%20Manhattan</w:t>
        </w:r>
      </w:hyperlink>
      <w:r w:rsidRPr="00BF3426">
        <w:rPr>
          <w:rFonts w:ascii="Garamond" w:eastAsia="Batang" w:hAnsi="Garamond"/>
        </w:rPr>
        <w:t>.</w:t>
      </w:r>
    </w:p>
    <w:p w14:paraId="27FFC6DE" w14:textId="77777777" w:rsidR="000E65FF" w:rsidRDefault="000E65FF" w:rsidP="000E65FF">
      <w:pPr>
        <w:rPr>
          <w:rFonts w:ascii="Garamond" w:hAnsi="Garamond"/>
        </w:rPr>
      </w:pPr>
    </w:p>
    <w:p w14:paraId="1A7D04FF" w14:textId="77777777" w:rsidR="000E65FF" w:rsidRPr="00B946FE" w:rsidRDefault="000E65FF" w:rsidP="000E65FF">
      <w:pPr>
        <w:pStyle w:val="NormalWeb"/>
        <w:spacing w:before="0" w:beforeAutospacing="0" w:after="0" w:afterAutospacing="0"/>
        <w:rPr>
          <w:rFonts w:ascii="Garamond" w:hAnsi="Garamond"/>
        </w:rPr>
      </w:pPr>
      <w:r w:rsidRPr="00B946FE">
        <w:rPr>
          <w:rFonts w:ascii="Garamond" w:hAnsi="Garamond"/>
        </w:rPr>
        <w:t>Assignments:</w:t>
      </w:r>
    </w:p>
    <w:p w14:paraId="49357604" w14:textId="77777777" w:rsidR="000E65FF" w:rsidRDefault="000E65FF" w:rsidP="000E65FF">
      <w:pPr>
        <w:pStyle w:val="NormalWeb"/>
        <w:spacing w:before="0" w:beforeAutospacing="0" w:after="0" w:afterAutospacing="0"/>
        <w:rPr>
          <w:rFonts w:ascii="Garamond" w:hAnsi="Garamond"/>
        </w:rPr>
      </w:pPr>
      <w:r>
        <w:rPr>
          <w:rFonts w:ascii="Garamond" w:hAnsi="Garamond"/>
          <w:lang w:eastAsia="zh-CN"/>
        </w:rPr>
        <w:t>*</w:t>
      </w:r>
      <w:r w:rsidRPr="00404291">
        <w:rPr>
          <w:rFonts w:ascii="Garamond" w:hAnsi="Garamond"/>
          <w:lang w:eastAsia="zh-CN"/>
        </w:rPr>
        <w:t xml:space="preserve">Pre-work due </w:t>
      </w:r>
      <w:r>
        <w:rPr>
          <w:rFonts w:ascii="Garamond" w:hAnsi="Garamond"/>
          <w:lang w:eastAsia="zh-CN"/>
        </w:rPr>
        <w:t>Tuesday 10/10 by 10am.</w:t>
      </w:r>
    </w:p>
    <w:p w14:paraId="22FD46F4" w14:textId="77777777" w:rsidR="000E65FF" w:rsidRDefault="000E65FF" w:rsidP="000E65FF">
      <w:pPr>
        <w:rPr>
          <w:rFonts w:ascii="Garamond" w:hAnsi="Garamond"/>
        </w:rPr>
      </w:pPr>
    </w:p>
    <w:p w14:paraId="6997CDC3" w14:textId="77777777" w:rsidR="000E65FF" w:rsidRDefault="000E65FF" w:rsidP="000E65FF">
      <w:pPr>
        <w:rPr>
          <w:rFonts w:ascii="Garamond" w:hAnsi="Garamond"/>
          <w:b/>
          <w:bCs/>
        </w:rPr>
      </w:pPr>
      <w:r w:rsidRPr="00A2171C">
        <w:rPr>
          <w:rFonts w:ascii="Garamond" w:hAnsi="Garamond"/>
          <w:b/>
          <w:bCs/>
        </w:rPr>
        <w:t xml:space="preserve">Thursday </w:t>
      </w:r>
      <w:r>
        <w:rPr>
          <w:rFonts w:ascii="Garamond" w:hAnsi="Garamond"/>
          <w:b/>
          <w:bCs/>
        </w:rPr>
        <w:t>10/12:</w:t>
      </w:r>
      <w:r w:rsidRPr="00A2171C">
        <w:rPr>
          <w:rFonts w:ascii="Garamond" w:hAnsi="Garamond"/>
          <w:b/>
          <w:bCs/>
        </w:rPr>
        <w:t xml:space="preserve"> </w:t>
      </w:r>
      <w:r>
        <w:rPr>
          <w:rFonts w:ascii="Garamond" w:hAnsi="Garamond"/>
          <w:b/>
          <w:bCs/>
        </w:rPr>
        <w:t xml:space="preserve">Brandeis Monday, no class. </w:t>
      </w:r>
    </w:p>
    <w:p w14:paraId="7FBDAAD8" w14:textId="77777777" w:rsidR="000E65FF" w:rsidRDefault="000E65FF" w:rsidP="000E65FF">
      <w:pPr>
        <w:rPr>
          <w:rFonts w:ascii="Garamond" w:hAnsi="Garamond"/>
          <w:b/>
          <w:bCs/>
        </w:rPr>
      </w:pPr>
    </w:p>
    <w:p w14:paraId="2A502E16" w14:textId="77777777" w:rsidR="000E65FF" w:rsidRPr="00B946FE" w:rsidRDefault="000E65FF" w:rsidP="000E65FF">
      <w:pPr>
        <w:pStyle w:val="NormalWeb"/>
        <w:spacing w:before="0" w:beforeAutospacing="0" w:after="0" w:afterAutospacing="0"/>
        <w:rPr>
          <w:rFonts w:ascii="Garamond" w:hAnsi="Garamond"/>
        </w:rPr>
      </w:pPr>
      <w:r w:rsidRPr="00B946FE">
        <w:rPr>
          <w:rFonts w:ascii="Garamond" w:hAnsi="Garamond"/>
        </w:rPr>
        <w:t>Assignments:</w:t>
      </w:r>
    </w:p>
    <w:p w14:paraId="6104C128" w14:textId="27EB895C" w:rsidR="000E65FF" w:rsidRPr="00B8291A" w:rsidRDefault="000E65FF" w:rsidP="000E65FF">
      <w:pPr>
        <w:rPr>
          <w:rFonts w:ascii="Garamond" w:hAnsi="Garamond"/>
        </w:rPr>
      </w:pPr>
      <w:r>
        <w:rPr>
          <w:rFonts w:ascii="Garamond" w:hAnsi="Garamond"/>
        </w:rPr>
        <w:t>*</w:t>
      </w:r>
      <w:r w:rsidRPr="008D34C6">
        <w:rPr>
          <w:rFonts w:ascii="Garamond" w:hAnsi="Garamond"/>
        </w:rPr>
        <w:t>End</w:t>
      </w:r>
      <w:r>
        <w:rPr>
          <w:rFonts w:ascii="Garamond" w:hAnsi="Garamond"/>
        </w:rPr>
        <w:t xml:space="preserve"> of week reflection due </w:t>
      </w:r>
      <w:r w:rsidR="00137909">
        <w:rPr>
          <w:rFonts w:ascii="Garamond" w:hAnsi="Garamond"/>
        </w:rPr>
        <w:t xml:space="preserve">Friday 10/13 by 5pm. </w:t>
      </w:r>
    </w:p>
    <w:p w14:paraId="0E72FA18" w14:textId="77777777" w:rsidR="000E65FF" w:rsidRDefault="000E65FF" w:rsidP="000E65FF">
      <w:pPr>
        <w:rPr>
          <w:rFonts w:ascii="Garamond" w:hAnsi="Garamond"/>
          <w:b/>
          <w:bCs/>
          <w:sz w:val="36"/>
          <w:szCs w:val="36"/>
        </w:rPr>
      </w:pPr>
    </w:p>
    <w:p w14:paraId="6BF12709" w14:textId="77777777" w:rsidR="000E65FF" w:rsidRDefault="000E65FF" w:rsidP="000E65FF">
      <w:pPr>
        <w:rPr>
          <w:rFonts w:ascii="Garamond" w:hAnsi="Garamond"/>
          <w:b/>
          <w:bCs/>
          <w:sz w:val="36"/>
          <w:szCs w:val="36"/>
        </w:rPr>
      </w:pPr>
      <w:r w:rsidRPr="00404291">
        <w:rPr>
          <w:rFonts w:ascii="Garamond" w:hAnsi="Garamond"/>
          <w:b/>
          <w:bCs/>
          <w:sz w:val="36"/>
          <w:szCs w:val="36"/>
        </w:rPr>
        <w:t xml:space="preserve">Week </w:t>
      </w:r>
      <w:r>
        <w:rPr>
          <w:rFonts w:ascii="Garamond" w:hAnsi="Garamond"/>
          <w:b/>
          <w:bCs/>
          <w:sz w:val="36"/>
          <w:szCs w:val="36"/>
        </w:rPr>
        <w:t>8</w:t>
      </w:r>
      <w:r w:rsidRPr="00404291">
        <w:rPr>
          <w:rFonts w:ascii="Garamond" w:hAnsi="Garamond"/>
          <w:b/>
          <w:bCs/>
          <w:sz w:val="36"/>
          <w:szCs w:val="36"/>
        </w:rPr>
        <w:t xml:space="preserve"> –</w:t>
      </w:r>
      <w:r>
        <w:rPr>
          <w:rFonts w:ascii="Garamond" w:hAnsi="Garamond"/>
          <w:b/>
          <w:bCs/>
          <w:sz w:val="36"/>
          <w:szCs w:val="36"/>
        </w:rPr>
        <w:t xml:space="preserve"> </w:t>
      </w:r>
      <w:r w:rsidRPr="00352DEB">
        <w:rPr>
          <w:rFonts w:ascii="Garamond" w:hAnsi="Garamond"/>
          <w:b/>
          <w:bCs/>
          <w:sz w:val="32"/>
          <w:szCs w:val="32"/>
        </w:rPr>
        <w:t xml:space="preserve">Paving the way: highways and environmental </w:t>
      </w:r>
      <w:proofErr w:type="gramStart"/>
      <w:r w:rsidRPr="00352DEB">
        <w:rPr>
          <w:rFonts w:ascii="Garamond" w:hAnsi="Garamond"/>
          <w:b/>
          <w:bCs/>
          <w:sz w:val="32"/>
          <w:szCs w:val="32"/>
        </w:rPr>
        <w:t>injustice</w:t>
      </w:r>
      <w:proofErr w:type="gramEnd"/>
    </w:p>
    <w:p w14:paraId="1D736694" w14:textId="77777777" w:rsidR="000E65FF" w:rsidRDefault="000E65FF" w:rsidP="000E65FF">
      <w:pPr>
        <w:rPr>
          <w:rFonts w:ascii="Garamond" w:hAnsi="Garamond"/>
          <w:b/>
          <w:bCs/>
          <w:sz w:val="36"/>
          <w:szCs w:val="36"/>
        </w:rPr>
      </w:pPr>
    </w:p>
    <w:p w14:paraId="6F32FB3A" w14:textId="77777777" w:rsidR="000E65FF" w:rsidRPr="00352DEB" w:rsidRDefault="000E65FF" w:rsidP="000E65FF">
      <w:pPr>
        <w:rPr>
          <w:rFonts w:ascii="Garamond" w:hAnsi="Garamond"/>
          <w:b/>
          <w:bCs/>
        </w:rPr>
      </w:pPr>
      <w:r w:rsidRPr="00352DEB">
        <w:rPr>
          <w:rFonts w:ascii="Garamond" w:hAnsi="Garamond"/>
          <w:b/>
          <w:bCs/>
        </w:rPr>
        <w:t xml:space="preserve">Tuesday 10/17: </w:t>
      </w:r>
      <w:r>
        <w:rPr>
          <w:rFonts w:ascii="Garamond" w:hAnsi="Garamond"/>
          <w:b/>
          <w:bCs/>
        </w:rPr>
        <w:t xml:space="preserve">Interstate-highways and transportation racism </w:t>
      </w:r>
    </w:p>
    <w:p w14:paraId="11DCDA82" w14:textId="50F0A883" w:rsidR="000E65FF" w:rsidRPr="00352DEB" w:rsidRDefault="000E65FF" w:rsidP="000E65FF">
      <w:pPr>
        <w:rPr>
          <w:rFonts w:ascii="Garamond" w:hAnsi="Garamond"/>
        </w:rPr>
      </w:pPr>
      <w:r w:rsidRPr="00352DEB">
        <w:rPr>
          <w:rFonts w:ascii="Garamond" w:hAnsi="Garamond"/>
        </w:rPr>
        <w:t>Rea</w:t>
      </w:r>
      <w:r w:rsidR="00C275CD">
        <w:rPr>
          <w:rFonts w:ascii="Garamond" w:hAnsi="Garamond"/>
        </w:rPr>
        <w:t>d</w:t>
      </w:r>
      <w:r w:rsidRPr="00352DEB">
        <w:rPr>
          <w:rFonts w:ascii="Garamond" w:hAnsi="Garamond"/>
        </w:rPr>
        <w:t xml:space="preserve">: </w:t>
      </w:r>
    </w:p>
    <w:p w14:paraId="60B75935" w14:textId="77777777" w:rsidR="000E65FF" w:rsidRPr="00352DEB" w:rsidRDefault="000E65FF" w:rsidP="000E65FF">
      <w:pPr>
        <w:pStyle w:val="NormalWeb"/>
        <w:numPr>
          <w:ilvl w:val="0"/>
          <w:numId w:val="24"/>
        </w:numPr>
        <w:spacing w:before="0" w:beforeAutospacing="0" w:after="0" w:afterAutospacing="0"/>
        <w:rPr>
          <w:rFonts w:ascii="Garamond" w:hAnsi="Garamond"/>
          <w:color w:val="000000"/>
          <w:lang w:eastAsia="zh-CN"/>
        </w:rPr>
      </w:pPr>
      <w:r w:rsidRPr="00352DEB">
        <w:rPr>
          <w:rFonts w:ascii="Garamond" w:hAnsi="Garamond"/>
          <w:color w:val="000000"/>
          <w:lang w:eastAsia="zh-CN"/>
        </w:rPr>
        <w:t xml:space="preserve">Deborah Archer. 2020. </w:t>
      </w:r>
      <w:r w:rsidRPr="00352DEB">
        <w:rPr>
          <w:rFonts w:ascii="Garamond" w:hAnsi="Garamond"/>
          <w:i/>
          <w:iCs/>
          <w:color w:val="000000"/>
          <w:lang w:eastAsia="zh-CN"/>
        </w:rPr>
        <w:t>White Men’s Roads Through Black Men’s Homes: Advancing Racial Equity Through Highway Reconstruction.</w:t>
      </w:r>
      <w:r w:rsidRPr="00352DEB">
        <w:rPr>
          <w:rFonts w:ascii="Garamond" w:hAnsi="Garamond"/>
          <w:color w:val="000000"/>
          <w:lang w:eastAsia="zh-CN"/>
        </w:rPr>
        <w:t xml:space="preserve"> Part 1: </w:t>
      </w:r>
      <w:r w:rsidRPr="00352DEB">
        <w:rPr>
          <w:rFonts w:ascii="Garamond" w:hAnsi="Garamond"/>
          <w:color w:val="000000"/>
          <w:lang w:eastAsia="zh-CN"/>
        </w:rPr>
        <w:br/>
        <w:t xml:space="preserve">“Building the Interstate Highway System and the Destruction and Isolation of Black Communities.” </w:t>
      </w:r>
    </w:p>
    <w:p w14:paraId="74E637FE" w14:textId="77777777" w:rsidR="000E65FF" w:rsidRPr="00352DEB" w:rsidRDefault="000E65FF" w:rsidP="000E65FF">
      <w:pPr>
        <w:pStyle w:val="NormalWeb"/>
        <w:spacing w:before="0" w:beforeAutospacing="0" w:after="0" w:afterAutospacing="0"/>
        <w:ind w:left="720"/>
        <w:rPr>
          <w:rFonts w:ascii="Garamond" w:hAnsi="Garamond"/>
          <w:color w:val="000000"/>
          <w:lang w:eastAsia="zh-CN"/>
        </w:rPr>
      </w:pPr>
      <w:r w:rsidRPr="00352DEB">
        <w:rPr>
          <w:rFonts w:ascii="Garamond" w:hAnsi="Garamond"/>
          <w:i/>
          <w:iCs/>
          <w:color w:val="000000"/>
          <w:lang w:eastAsia="zh-CN"/>
        </w:rPr>
        <w:t>Vanderbilt Law Review</w:t>
      </w:r>
      <w:r w:rsidRPr="00352DEB">
        <w:rPr>
          <w:rFonts w:ascii="Garamond" w:hAnsi="Garamond"/>
          <w:color w:val="000000"/>
          <w:lang w:eastAsia="zh-CN"/>
        </w:rPr>
        <w:t xml:space="preserve">. </w:t>
      </w:r>
    </w:p>
    <w:p w14:paraId="3EFF0123" w14:textId="77777777" w:rsidR="000E65FF" w:rsidRPr="00352DEB" w:rsidRDefault="000E65FF" w:rsidP="000E65FF">
      <w:pPr>
        <w:pStyle w:val="NormalWeb"/>
        <w:numPr>
          <w:ilvl w:val="0"/>
          <w:numId w:val="24"/>
        </w:numPr>
        <w:spacing w:before="0" w:beforeAutospacing="0" w:after="0" w:afterAutospacing="0"/>
        <w:rPr>
          <w:rFonts w:ascii="Garamond" w:hAnsi="Garamond"/>
          <w:color w:val="000000"/>
          <w:lang w:eastAsia="zh-CN"/>
        </w:rPr>
      </w:pPr>
      <w:proofErr w:type="spellStart"/>
      <w:r w:rsidRPr="00352DEB">
        <w:rPr>
          <w:rFonts w:ascii="Garamond" w:hAnsi="Garamond"/>
          <w:color w:val="000000"/>
          <w:lang w:eastAsia="zh-CN"/>
        </w:rPr>
        <w:t>Grisby</w:t>
      </w:r>
      <w:proofErr w:type="spellEnd"/>
      <w:r w:rsidRPr="00352DEB">
        <w:rPr>
          <w:rFonts w:ascii="Garamond" w:hAnsi="Garamond"/>
          <w:color w:val="000000"/>
          <w:lang w:eastAsia="zh-CN"/>
        </w:rPr>
        <w:t xml:space="preserve">, Darnell. “To Fight Racism, Transit Has a Key Role” Link: </w:t>
      </w:r>
      <w:hyperlink r:id="rId25" w:history="1">
        <w:r w:rsidRPr="00352DEB">
          <w:rPr>
            <w:rStyle w:val="Hyperlink"/>
            <w:rFonts w:ascii="Garamond" w:hAnsi="Garamond"/>
            <w:lang w:eastAsia="zh-CN"/>
          </w:rPr>
          <w:t>https://www.bloomberg.com/news/articles/2020-07-20/the-powerful-role-transit-plays-in-racial-justice</w:t>
        </w:r>
      </w:hyperlink>
    </w:p>
    <w:p w14:paraId="57DB6AEA" w14:textId="77777777" w:rsidR="000E65FF" w:rsidRPr="00352DEB" w:rsidRDefault="000E65FF" w:rsidP="000E65FF">
      <w:pPr>
        <w:pStyle w:val="NormalWeb"/>
        <w:numPr>
          <w:ilvl w:val="0"/>
          <w:numId w:val="24"/>
        </w:numPr>
        <w:spacing w:before="0" w:beforeAutospacing="0" w:after="0" w:afterAutospacing="0"/>
        <w:rPr>
          <w:rFonts w:ascii="Garamond" w:hAnsi="Garamond"/>
          <w:color w:val="000000"/>
          <w:lang w:eastAsia="zh-CN"/>
        </w:rPr>
      </w:pPr>
      <w:r w:rsidRPr="00352DEB">
        <w:rPr>
          <w:rFonts w:ascii="Garamond" w:hAnsi="Garamond"/>
          <w:color w:val="000000"/>
          <w:lang w:eastAsia="zh-CN"/>
        </w:rPr>
        <w:t xml:space="preserve">Valentine, Ashish. “The Wrong Complexion </w:t>
      </w:r>
      <w:proofErr w:type="gramStart"/>
      <w:r w:rsidRPr="00352DEB">
        <w:rPr>
          <w:rFonts w:ascii="Garamond" w:hAnsi="Garamond"/>
          <w:color w:val="000000"/>
          <w:lang w:eastAsia="zh-CN"/>
        </w:rPr>
        <w:t>For</w:t>
      </w:r>
      <w:proofErr w:type="gramEnd"/>
      <w:r w:rsidRPr="00352DEB">
        <w:rPr>
          <w:rFonts w:ascii="Garamond" w:hAnsi="Garamond"/>
          <w:color w:val="000000"/>
          <w:lang w:eastAsia="zh-CN"/>
        </w:rPr>
        <w:t xml:space="preserve"> Protection.’ How Race Shaped America’s Roadways and Cities.” Link: </w:t>
      </w:r>
      <w:hyperlink r:id="rId26" w:history="1">
        <w:r w:rsidRPr="00352DEB">
          <w:rPr>
            <w:rStyle w:val="Hyperlink"/>
            <w:rFonts w:ascii="Garamond" w:hAnsi="Garamond"/>
            <w:lang w:eastAsia="zh-CN"/>
          </w:rPr>
          <w:t>https://www.npr.org/2020/07/05/887386869/how-transportation-racism-shaped america?fbclid=IwAR1y_9TVhqTrvCGLZhOjA9KK8aHdfHlEYs2kpqlQ_0caV60lgX5QdywBBE</w:t>
        </w:r>
      </w:hyperlink>
    </w:p>
    <w:p w14:paraId="17A16CA0" w14:textId="77777777" w:rsidR="000E65FF" w:rsidRPr="00352DEB" w:rsidRDefault="000E65FF" w:rsidP="000E65FF">
      <w:pPr>
        <w:rPr>
          <w:rFonts w:ascii="Garamond" w:hAnsi="Garamond"/>
        </w:rPr>
      </w:pPr>
    </w:p>
    <w:p w14:paraId="26D0F2E5" w14:textId="77777777" w:rsidR="000E65FF" w:rsidRPr="00B946FE" w:rsidRDefault="000E65FF" w:rsidP="000E65FF">
      <w:pPr>
        <w:pStyle w:val="NormalWeb"/>
        <w:spacing w:before="0" w:beforeAutospacing="0" w:after="0" w:afterAutospacing="0"/>
        <w:rPr>
          <w:rFonts w:ascii="Garamond" w:hAnsi="Garamond"/>
        </w:rPr>
      </w:pPr>
      <w:r w:rsidRPr="00B946FE">
        <w:rPr>
          <w:rFonts w:ascii="Garamond" w:hAnsi="Garamond"/>
        </w:rPr>
        <w:t>Assignments:</w:t>
      </w:r>
    </w:p>
    <w:p w14:paraId="3902FA95" w14:textId="77777777" w:rsidR="000E65FF" w:rsidRPr="00352DEB" w:rsidRDefault="000E65FF" w:rsidP="000E65FF">
      <w:pPr>
        <w:pStyle w:val="NormalWeb"/>
        <w:spacing w:before="0" w:beforeAutospacing="0" w:after="0" w:afterAutospacing="0"/>
        <w:rPr>
          <w:rFonts w:ascii="Garamond" w:hAnsi="Garamond"/>
        </w:rPr>
      </w:pPr>
      <w:r w:rsidRPr="00352DEB">
        <w:rPr>
          <w:rFonts w:ascii="Garamond" w:hAnsi="Garamond"/>
          <w:lang w:eastAsia="zh-CN"/>
        </w:rPr>
        <w:t>*Pre-work due Tuesday 10/17</w:t>
      </w:r>
      <w:r>
        <w:rPr>
          <w:rFonts w:ascii="Garamond" w:hAnsi="Garamond"/>
          <w:lang w:eastAsia="zh-CN"/>
        </w:rPr>
        <w:t xml:space="preserve"> by 10am. </w:t>
      </w:r>
    </w:p>
    <w:p w14:paraId="4253F33B" w14:textId="77777777" w:rsidR="000E65FF" w:rsidRPr="008D6A8A" w:rsidRDefault="000E65FF" w:rsidP="000E65FF">
      <w:pPr>
        <w:rPr>
          <w:rFonts w:ascii="Garamond" w:eastAsia="Batang" w:hAnsi="Garamond"/>
        </w:rPr>
      </w:pPr>
      <w:r w:rsidRPr="008D6A8A">
        <w:rPr>
          <w:rFonts w:ascii="Garamond" w:hAnsi="Garamond"/>
        </w:rPr>
        <w:lastRenderedPageBreak/>
        <w:t>*</w:t>
      </w:r>
      <w:r w:rsidRPr="008D6A8A">
        <w:rPr>
          <w:rFonts w:ascii="Garamond" w:hAnsi="Garamond"/>
          <w:lang w:eastAsia="zh-CN"/>
        </w:rPr>
        <w:t xml:space="preserve">Final Project, Part 1: </w:t>
      </w:r>
      <w:r w:rsidRPr="00B946FE">
        <w:rPr>
          <w:rFonts w:ascii="Garamond" w:eastAsia="Batang" w:hAnsi="Garamond"/>
          <w:i/>
          <w:iCs/>
        </w:rPr>
        <w:t>Content analysis of area descriptions</w:t>
      </w:r>
      <w:r w:rsidRPr="00B946FE">
        <w:rPr>
          <w:rFonts w:ascii="Garamond" w:eastAsia="Batang" w:hAnsi="Garamond"/>
        </w:rPr>
        <w:t>.</w:t>
      </w:r>
      <w:r w:rsidRPr="008D6A8A">
        <w:rPr>
          <w:rFonts w:ascii="Garamond" w:eastAsia="Batang" w:hAnsi="Garamond"/>
          <w:i/>
          <w:iCs/>
        </w:rPr>
        <w:t xml:space="preserve"> </w:t>
      </w:r>
      <w:r w:rsidRPr="008D6A8A">
        <w:rPr>
          <w:rFonts w:ascii="Garamond" w:eastAsia="Batang" w:hAnsi="Garamond"/>
        </w:rPr>
        <w:t>Due</w:t>
      </w:r>
      <w:r>
        <w:rPr>
          <w:rFonts w:ascii="Garamond" w:eastAsia="Batang" w:hAnsi="Garamond"/>
        </w:rPr>
        <w:t xml:space="preserve"> Tuesday 10/17 by 5pm.</w:t>
      </w:r>
    </w:p>
    <w:p w14:paraId="29A6F4C1" w14:textId="77777777" w:rsidR="000E65FF" w:rsidRPr="00352DEB" w:rsidRDefault="000E65FF" w:rsidP="000E65FF">
      <w:pPr>
        <w:rPr>
          <w:rFonts w:ascii="Garamond" w:hAnsi="Garamond"/>
          <w:b/>
          <w:bCs/>
        </w:rPr>
      </w:pPr>
    </w:p>
    <w:p w14:paraId="05084D2F" w14:textId="77777777" w:rsidR="000E65FF" w:rsidRDefault="000E65FF" w:rsidP="000E65FF">
      <w:pPr>
        <w:rPr>
          <w:rFonts w:ascii="Garamond" w:hAnsi="Garamond"/>
          <w:b/>
          <w:bCs/>
        </w:rPr>
      </w:pPr>
      <w:r w:rsidRPr="00352DEB">
        <w:rPr>
          <w:rFonts w:ascii="Garamond" w:hAnsi="Garamond"/>
          <w:b/>
          <w:bCs/>
        </w:rPr>
        <w:t>Thursday 10/19: Redlining, heat islands, and air pollution</w:t>
      </w:r>
    </w:p>
    <w:p w14:paraId="2A85B8FA" w14:textId="64E5D9F2" w:rsidR="000E65FF" w:rsidRPr="00352DEB" w:rsidRDefault="000E65FF" w:rsidP="000E65FF">
      <w:pPr>
        <w:rPr>
          <w:rFonts w:ascii="Garamond" w:hAnsi="Garamond"/>
        </w:rPr>
      </w:pPr>
      <w:r w:rsidRPr="00352DEB">
        <w:rPr>
          <w:rFonts w:ascii="Garamond" w:hAnsi="Garamond"/>
        </w:rPr>
        <w:t xml:space="preserve">Read: </w:t>
      </w:r>
    </w:p>
    <w:p w14:paraId="67160B6F" w14:textId="77777777" w:rsidR="000E65FF" w:rsidRDefault="000E65FF" w:rsidP="000E65FF">
      <w:pPr>
        <w:pStyle w:val="ListParagraph"/>
        <w:numPr>
          <w:ilvl w:val="0"/>
          <w:numId w:val="23"/>
        </w:numPr>
        <w:rPr>
          <w:rFonts w:ascii="Garamond" w:hAnsi="Garamond"/>
        </w:rPr>
      </w:pPr>
      <w:r w:rsidRPr="000B716B">
        <w:rPr>
          <w:rFonts w:ascii="Garamond" w:hAnsi="Garamond"/>
        </w:rPr>
        <w:t xml:space="preserve">Laurel </w:t>
      </w:r>
      <w:proofErr w:type="spellStart"/>
      <w:r w:rsidRPr="000B716B">
        <w:rPr>
          <w:rFonts w:ascii="Garamond" w:hAnsi="Garamond"/>
        </w:rPr>
        <w:t>Wamsley</w:t>
      </w:r>
      <w:proofErr w:type="spellEnd"/>
      <w:r w:rsidRPr="000B716B">
        <w:rPr>
          <w:rFonts w:ascii="Garamond" w:hAnsi="Garamond"/>
        </w:rPr>
        <w:t xml:space="preserve">. 2022. “Even many decades later, redlined areas see higher levels of air pollution.” NPR. Link: </w:t>
      </w:r>
      <w:hyperlink r:id="rId27" w:history="1">
        <w:r w:rsidRPr="000B716B">
          <w:rPr>
            <w:rStyle w:val="Hyperlink"/>
            <w:rFonts w:ascii="Garamond" w:hAnsi="Garamond"/>
          </w:rPr>
          <w:t>https://www.npr.org/2022/03/10/1085882933/redlining-pollution-racism</w:t>
        </w:r>
      </w:hyperlink>
    </w:p>
    <w:p w14:paraId="53C19F81" w14:textId="27822CC7" w:rsidR="000E65FF" w:rsidRPr="00E4717D" w:rsidRDefault="000E65FF" w:rsidP="000E65FF">
      <w:pPr>
        <w:pStyle w:val="ListParagraph"/>
        <w:numPr>
          <w:ilvl w:val="0"/>
          <w:numId w:val="23"/>
        </w:numPr>
        <w:rPr>
          <w:rFonts w:ascii="Garamond" w:hAnsi="Garamond"/>
        </w:rPr>
      </w:pPr>
      <w:r>
        <w:rPr>
          <w:rFonts w:ascii="Garamond" w:hAnsi="Garamond"/>
        </w:rPr>
        <w:t xml:space="preserve">Brad Plumer and Nadja Popovich. 2020. “How </w:t>
      </w:r>
      <w:r w:rsidR="00EA5481">
        <w:rPr>
          <w:rFonts w:ascii="Garamond" w:hAnsi="Garamond"/>
        </w:rPr>
        <w:t>Decades</w:t>
      </w:r>
      <w:r>
        <w:rPr>
          <w:rFonts w:ascii="Garamond" w:hAnsi="Garamond"/>
        </w:rPr>
        <w:t xml:space="preserve"> of Racist Housing Policy Left Neighborhoods Sweltering.” New York Times. Link: </w:t>
      </w:r>
      <w:r w:rsidRPr="00E4717D">
        <w:rPr>
          <w:rFonts w:ascii="Garamond" w:hAnsi="Garamond"/>
        </w:rPr>
        <w:t>https://www.nytimes.com/interactive/2020/08/24/climate/racism-redlining-cities-global-warming.html</w:t>
      </w:r>
    </w:p>
    <w:p w14:paraId="4610ED35" w14:textId="7DEB1C38" w:rsidR="000E65FF" w:rsidRPr="000B716B" w:rsidRDefault="000E65FF" w:rsidP="000E65FF">
      <w:pPr>
        <w:pStyle w:val="NormalWeb"/>
        <w:numPr>
          <w:ilvl w:val="0"/>
          <w:numId w:val="23"/>
        </w:numPr>
        <w:spacing w:before="0" w:beforeAutospacing="0" w:after="0" w:afterAutospacing="0"/>
        <w:rPr>
          <w:rFonts w:ascii="Garamond" w:hAnsi="Garamond"/>
          <w:lang w:eastAsia="zh-CN"/>
        </w:rPr>
      </w:pPr>
      <w:r w:rsidRPr="000B716B">
        <w:rPr>
          <w:rFonts w:ascii="Garamond" w:hAnsi="Garamond"/>
          <w:lang w:eastAsia="zh-CN"/>
        </w:rPr>
        <w:t xml:space="preserve">Haley Lane, Rachel Morello-Frosch, Julian D. Marshall, and Joshua </w:t>
      </w:r>
      <w:proofErr w:type="spellStart"/>
      <w:r w:rsidRPr="000B716B">
        <w:rPr>
          <w:rFonts w:ascii="Garamond" w:hAnsi="Garamond"/>
          <w:lang w:eastAsia="zh-CN"/>
        </w:rPr>
        <w:t>Apte</w:t>
      </w:r>
      <w:proofErr w:type="spellEnd"/>
      <w:r w:rsidRPr="000B716B">
        <w:rPr>
          <w:rFonts w:ascii="Garamond" w:hAnsi="Garamond"/>
          <w:lang w:eastAsia="zh-CN"/>
        </w:rPr>
        <w:t>. 2022. “Historical Redlining is Associated with Present-Day Air Pollution Disparities in U.S. Cities.</w:t>
      </w:r>
      <w:r w:rsidR="00EA5481">
        <w:rPr>
          <w:rFonts w:ascii="Garamond" w:hAnsi="Garamond"/>
          <w:lang w:eastAsia="zh-CN"/>
        </w:rPr>
        <w:t>”</w:t>
      </w:r>
      <w:r w:rsidRPr="000B716B">
        <w:rPr>
          <w:rFonts w:ascii="Garamond" w:hAnsi="Garamond"/>
          <w:lang w:eastAsia="zh-CN"/>
        </w:rPr>
        <w:t xml:space="preserve"> </w:t>
      </w:r>
      <w:r w:rsidR="00EA5481" w:rsidRPr="00EA5481">
        <w:rPr>
          <w:rFonts w:ascii="Garamond" w:hAnsi="Garamond"/>
          <w:i/>
          <w:iCs/>
          <w:lang w:eastAsia="zh-CN"/>
        </w:rPr>
        <w:t>Environmental Science and Technology Letters 9</w:t>
      </w:r>
      <w:r w:rsidR="00EA5481">
        <w:rPr>
          <w:rFonts w:ascii="Garamond" w:hAnsi="Garamond"/>
          <w:lang w:eastAsia="zh-CN"/>
        </w:rPr>
        <w:t>(4):345-350.</w:t>
      </w:r>
    </w:p>
    <w:p w14:paraId="1268DFD3" w14:textId="77777777" w:rsidR="000E65FF" w:rsidRDefault="000E65FF" w:rsidP="000E65FF">
      <w:pPr>
        <w:rPr>
          <w:rFonts w:ascii="Garamond" w:hAnsi="Garamond"/>
        </w:rPr>
      </w:pPr>
    </w:p>
    <w:p w14:paraId="5C5F65C3" w14:textId="77777777" w:rsidR="000E65FF" w:rsidRPr="003D69EE" w:rsidRDefault="000E65FF" w:rsidP="000E65FF">
      <w:pPr>
        <w:pStyle w:val="NormalWeb"/>
        <w:spacing w:before="0" w:beforeAutospacing="0" w:after="0" w:afterAutospacing="0"/>
        <w:rPr>
          <w:rFonts w:ascii="Garamond" w:hAnsi="Garamond"/>
          <w:b/>
          <w:bCs/>
        </w:rPr>
      </w:pPr>
      <w:r w:rsidRPr="003D69EE">
        <w:rPr>
          <w:rFonts w:ascii="Garamond" w:hAnsi="Garamond"/>
          <w:b/>
          <w:bCs/>
        </w:rPr>
        <w:t>Assignments:</w:t>
      </w:r>
    </w:p>
    <w:p w14:paraId="52CFC7F3" w14:textId="17DE805C" w:rsidR="000E65FF" w:rsidRDefault="000E65FF" w:rsidP="000E65FF">
      <w:pPr>
        <w:rPr>
          <w:rFonts w:ascii="Garamond" w:hAnsi="Garamond"/>
        </w:rPr>
      </w:pPr>
      <w:r>
        <w:rPr>
          <w:rFonts w:ascii="Garamond" w:hAnsi="Garamond"/>
        </w:rPr>
        <w:t>*</w:t>
      </w:r>
      <w:r w:rsidRPr="008D34C6">
        <w:rPr>
          <w:rFonts w:ascii="Garamond" w:hAnsi="Garamond"/>
        </w:rPr>
        <w:t>End</w:t>
      </w:r>
      <w:r>
        <w:rPr>
          <w:rFonts w:ascii="Garamond" w:hAnsi="Garamond"/>
        </w:rPr>
        <w:t xml:space="preserve"> of week reflection due Friday 10/20 </w:t>
      </w:r>
      <w:r w:rsidR="00C420AE">
        <w:rPr>
          <w:rFonts w:ascii="Garamond" w:hAnsi="Garamond"/>
        </w:rPr>
        <w:t>by</w:t>
      </w:r>
      <w:r>
        <w:rPr>
          <w:rFonts w:ascii="Garamond" w:hAnsi="Garamond"/>
        </w:rPr>
        <w:t xml:space="preserve"> 5pm.</w:t>
      </w:r>
    </w:p>
    <w:p w14:paraId="08369484" w14:textId="77777777" w:rsidR="000E65FF" w:rsidRPr="008D6A8A" w:rsidRDefault="000E65FF" w:rsidP="000E65FF">
      <w:pPr>
        <w:rPr>
          <w:rFonts w:ascii="Garamond" w:hAnsi="Garamond"/>
        </w:rPr>
      </w:pPr>
    </w:p>
    <w:p w14:paraId="30EC3A43" w14:textId="77777777" w:rsidR="000E65FF" w:rsidRPr="003D69EE" w:rsidRDefault="000E65FF" w:rsidP="000E65FF">
      <w:pPr>
        <w:rPr>
          <w:rFonts w:ascii="Garamond" w:hAnsi="Garamond"/>
        </w:rPr>
      </w:pPr>
      <w:r w:rsidRPr="00C9282B">
        <w:rPr>
          <w:rFonts w:ascii="Garamond" w:hAnsi="Garamond"/>
          <w:b/>
          <w:bCs/>
          <w:sz w:val="36"/>
          <w:szCs w:val="36"/>
        </w:rPr>
        <w:t>Week 9 – Back to the city movement</w:t>
      </w:r>
    </w:p>
    <w:p w14:paraId="7183D98E" w14:textId="77777777" w:rsidR="000E65FF" w:rsidRDefault="000E65FF" w:rsidP="000E65FF">
      <w:pPr>
        <w:rPr>
          <w:rFonts w:ascii="Garamond" w:hAnsi="Garamond"/>
          <w:b/>
          <w:bCs/>
          <w:sz w:val="36"/>
          <w:szCs w:val="36"/>
        </w:rPr>
      </w:pPr>
    </w:p>
    <w:p w14:paraId="6A3E05C8" w14:textId="77777777" w:rsidR="000E65FF" w:rsidRDefault="000E65FF" w:rsidP="000E65FF">
      <w:pPr>
        <w:rPr>
          <w:rFonts w:ascii="Garamond" w:hAnsi="Garamond"/>
          <w:b/>
          <w:bCs/>
        </w:rPr>
      </w:pPr>
      <w:r w:rsidRPr="00A2171C">
        <w:rPr>
          <w:rFonts w:ascii="Garamond" w:hAnsi="Garamond"/>
          <w:b/>
          <w:bCs/>
        </w:rPr>
        <w:t xml:space="preserve">Tuesday </w:t>
      </w:r>
      <w:r>
        <w:rPr>
          <w:rFonts w:ascii="Garamond" w:hAnsi="Garamond"/>
          <w:b/>
          <w:bCs/>
        </w:rPr>
        <w:t>10/24</w:t>
      </w:r>
      <w:r w:rsidRPr="00A2171C">
        <w:rPr>
          <w:rFonts w:ascii="Garamond" w:hAnsi="Garamond"/>
          <w:b/>
          <w:bCs/>
        </w:rPr>
        <w:t xml:space="preserve">: </w:t>
      </w:r>
      <w:r>
        <w:rPr>
          <w:rFonts w:ascii="Garamond" w:hAnsi="Garamond"/>
          <w:b/>
          <w:bCs/>
        </w:rPr>
        <w:t xml:space="preserve">Back to the city </w:t>
      </w:r>
    </w:p>
    <w:p w14:paraId="6870CAC1" w14:textId="049C2C5C" w:rsidR="000E65FF" w:rsidRDefault="000E65FF" w:rsidP="000E65FF">
      <w:pPr>
        <w:rPr>
          <w:rFonts w:ascii="Garamond" w:hAnsi="Garamond"/>
        </w:rPr>
      </w:pPr>
      <w:r w:rsidRPr="00352DEB">
        <w:rPr>
          <w:rFonts w:ascii="Garamond" w:hAnsi="Garamond"/>
        </w:rPr>
        <w:t>Read:</w:t>
      </w:r>
    </w:p>
    <w:p w14:paraId="4A1F4D0B" w14:textId="77777777" w:rsidR="000E65FF" w:rsidRPr="00B8291A" w:rsidRDefault="000E65FF" w:rsidP="000E65FF">
      <w:pPr>
        <w:pStyle w:val="NormalWeb"/>
        <w:numPr>
          <w:ilvl w:val="0"/>
          <w:numId w:val="23"/>
        </w:numPr>
        <w:spacing w:before="0" w:beforeAutospacing="0" w:after="0" w:afterAutospacing="0"/>
        <w:rPr>
          <w:rFonts w:ascii="Garamond" w:hAnsi="Garamond"/>
          <w:lang w:eastAsia="zh-CN"/>
        </w:rPr>
      </w:pPr>
      <w:r w:rsidRPr="00352DEB">
        <w:rPr>
          <w:rFonts w:ascii="Garamond" w:hAnsi="Garamond"/>
          <w:lang w:eastAsia="zh-CN"/>
        </w:rPr>
        <w:t xml:space="preserve">Derek </w:t>
      </w:r>
      <w:proofErr w:type="spellStart"/>
      <w:r w:rsidRPr="00352DEB">
        <w:rPr>
          <w:rFonts w:ascii="Garamond" w:hAnsi="Garamond"/>
          <w:lang w:eastAsia="zh-CN"/>
        </w:rPr>
        <w:t>Hyra</w:t>
      </w:r>
      <w:proofErr w:type="spellEnd"/>
      <w:r w:rsidRPr="00352DEB">
        <w:rPr>
          <w:rFonts w:ascii="Garamond" w:hAnsi="Garamond"/>
          <w:lang w:eastAsia="zh-CN"/>
        </w:rPr>
        <w:t xml:space="preserve">. 2015. “The back-to-the-city movement: Neighborhood redevelopment and processes of political and cultural displacement.” </w:t>
      </w:r>
      <w:r w:rsidRPr="00352DEB">
        <w:rPr>
          <w:rFonts w:ascii="Garamond" w:hAnsi="Garamond"/>
          <w:i/>
          <w:iCs/>
          <w:lang w:eastAsia="zh-CN"/>
        </w:rPr>
        <w:t>Urban Studies</w:t>
      </w:r>
      <w:r>
        <w:rPr>
          <w:rFonts w:ascii="Garamond" w:hAnsi="Garamond"/>
          <w:i/>
          <w:iCs/>
          <w:lang w:eastAsia="zh-CN"/>
        </w:rPr>
        <w:t xml:space="preserve">. </w:t>
      </w:r>
    </w:p>
    <w:p w14:paraId="2DDB6D4C" w14:textId="77777777" w:rsidR="000E65FF" w:rsidRDefault="000E65FF" w:rsidP="000E65FF">
      <w:pPr>
        <w:pStyle w:val="NormalWeb"/>
        <w:numPr>
          <w:ilvl w:val="0"/>
          <w:numId w:val="23"/>
        </w:numPr>
        <w:spacing w:before="0" w:beforeAutospacing="0" w:after="0" w:afterAutospacing="0"/>
        <w:rPr>
          <w:rFonts w:ascii="Garamond" w:hAnsi="Garamond"/>
          <w:lang w:eastAsia="zh-CN"/>
        </w:rPr>
      </w:pPr>
      <w:r>
        <w:rPr>
          <w:rFonts w:ascii="Garamond" w:hAnsi="Garamond"/>
          <w:lang w:eastAsia="zh-CN"/>
        </w:rPr>
        <w:t xml:space="preserve">Mieko </w:t>
      </w:r>
      <w:proofErr w:type="spellStart"/>
      <w:r>
        <w:rPr>
          <w:rFonts w:ascii="Garamond" w:hAnsi="Garamond"/>
          <w:lang w:eastAsia="zh-CN"/>
        </w:rPr>
        <w:t>Tarrius</w:t>
      </w:r>
      <w:proofErr w:type="spellEnd"/>
      <w:r>
        <w:rPr>
          <w:rFonts w:ascii="Garamond" w:hAnsi="Garamond"/>
          <w:lang w:eastAsia="zh-CN"/>
        </w:rPr>
        <w:t xml:space="preserve">. 2023. “Centering race: why we need to think about gentrification differently.” The Conversation. Link: </w:t>
      </w:r>
      <w:hyperlink r:id="rId28" w:history="1">
        <w:r w:rsidRPr="00677D51">
          <w:rPr>
            <w:rStyle w:val="Hyperlink"/>
            <w:rFonts w:ascii="Garamond" w:hAnsi="Garamond"/>
            <w:lang w:eastAsia="zh-CN"/>
          </w:rPr>
          <w:t>https://theconversation.com/centring-race-why-we-need-to-think-about-gentrification-differently-199168</w:t>
        </w:r>
      </w:hyperlink>
    </w:p>
    <w:p w14:paraId="55FCCF54" w14:textId="77777777" w:rsidR="000E65FF" w:rsidRDefault="000E65FF" w:rsidP="000E65FF">
      <w:pPr>
        <w:pStyle w:val="NormalWeb"/>
        <w:spacing w:before="0" w:beforeAutospacing="0" w:after="0" w:afterAutospacing="0"/>
        <w:rPr>
          <w:rFonts w:ascii="Garamond" w:hAnsi="Garamond"/>
          <w:lang w:eastAsia="zh-CN"/>
        </w:rPr>
      </w:pPr>
    </w:p>
    <w:p w14:paraId="5EAAB7BC" w14:textId="77777777" w:rsidR="000E65FF" w:rsidRPr="008D6A8A" w:rsidRDefault="000E65FF" w:rsidP="000E65FF">
      <w:pPr>
        <w:pStyle w:val="NormalWeb"/>
        <w:spacing w:before="0" w:beforeAutospacing="0" w:after="0" w:afterAutospacing="0"/>
        <w:rPr>
          <w:rFonts w:ascii="Garamond" w:hAnsi="Garamond"/>
        </w:rPr>
      </w:pPr>
      <w:r w:rsidRPr="008D6A8A">
        <w:rPr>
          <w:rFonts w:ascii="Garamond" w:hAnsi="Garamond"/>
        </w:rPr>
        <w:t>Assignments:</w:t>
      </w:r>
    </w:p>
    <w:p w14:paraId="3DFDDBE6" w14:textId="40651B8B" w:rsidR="00C420AE" w:rsidRPr="00404291" w:rsidRDefault="00C420AE" w:rsidP="00C420AE">
      <w:pPr>
        <w:pStyle w:val="NormalWeb"/>
        <w:spacing w:before="0" w:beforeAutospacing="0" w:after="0" w:afterAutospacing="0"/>
        <w:rPr>
          <w:rFonts w:ascii="Garamond" w:hAnsi="Garamond"/>
        </w:rPr>
      </w:pPr>
      <w:r>
        <w:rPr>
          <w:rFonts w:ascii="Garamond" w:hAnsi="Garamond"/>
          <w:lang w:eastAsia="zh-CN"/>
        </w:rPr>
        <w:t>*</w:t>
      </w:r>
      <w:r w:rsidRPr="00404291">
        <w:rPr>
          <w:rFonts w:ascii="Garamond" w:hAnsi="Garamond"/>
          <w:lang w:eastAsia="zh-CN"/>
        </w:rPr>
        <w:t xml:space="preserve">Pre-work due </w:t>
      </w:r>
      <w:r>
        <w:rPr>
          <w:rFonts w:ascii="Garamond" w:hAnsi="Garamond"/>
          <w:lang w:eastAsia="zh-CN"/>
        </w:rPr>
        <w:t xml:space="preserve">Tuesday 10/24 by 10am. </w:t>
      </w:r>
    </w:p>
    <w:p w14:paraId="771E8095" w14:textId="77777777" w:rsidR="000E65FF" w:rsidRDefault="000E65FF" w:rsidP="000E65FF">
      <w:pPr>
        <w:rPr>
          <w:rFonts w:ascii="Garamond" w:hAnsi="Garamond"/>
        </w:rPr>
      </w:pPr>
    </w:p>
    <w:p w14:paraId="6837BB87" w14:textId="16AC943C" w:rsidR="000E65FF" w:rsidRDefault="000E65FF" w:rsidP="000E65FF">
      <w:pPr>
        <w:rPr>
          <w:rFonts w:ascii="Garamond" w:hAnsi="Garamond"/>
          <w:b/>
          <w:bCs/>
        </w:rPr>
      </w:pPr>
      <w:r w:rsidRPr="00A2171C">
        <w:rPr>
          <w:rFonts w:ascii="Garamond" w:hAnsi="Garamond"/>
          <w:b/>
          <w:bCs/>
        </w:rPr>
        <w:t xml:space="preserve">Thursday </w:t>
      </w:r>
      <w:r>
        <w:rPr>
          <w:rFonts w:ascii="Garamond" w:hAnsi="Garamond"/>
          <w:b/>
          <w:bCs/>
        </w:rPr>
        <w:t>10/26:</w:t>
      </w:r>
      <w:r w:rsidRPr="00A2171C">
        <w:rPr>
          <w:rFonts w:ascii="Garamond" w:hAnsi="Garamond"/>
          <w:b/>
          <w:bCs/>
        </w:rPr>
        <w:t xml:space="preserve"> </w:t>
      </w:r>
      <w:r w:rsidR="00F25F8D">
        <w:rPr>
          <w:rFonts w:ascii="Garamond" w:hAnsi="Garamond"/>
          <w:b/>
          <w:bCs/>
        </w:rPr>
        <w:t xml:space="preserve">Back to the city and gentrification – catch up day. </w:t>
      </w:r>
    </w:p>
    <w:p w14:paraId="3D221D5C" w14:textId="044C99AE" w:rsidR="000E65FF" w:rsidRPr="00B8291A" w:rsidRDefault="000E65FF" w:rsidP="000E65FF">
      <w:pPr>
        <w:rPr>
          <w:rFonts w:ascii="Garamond" w:hAnsi="Garamond"/>
        </w:rPr>
      </w:pPr>
      <w:r w:rsidRPr="00B8291A">
        <w:rPr>
          <w:rFonts w:ascii="Garamond" w:hAnsi="Garamond"/>
        </w:rPr>
        <w:t>Read:</w:t>
      </w:r>
    </w:p>
    <w:p w14:paraId="0E56D24D" w14:textId="77777777" w:rsidR="00F25F8D" w:rsidRPr="00B8291A" w:rsidRDefault="00F25F8D" w:rsidP="00F25F8D">
      <w:pPr>
        <w:pStyle w:val="ListParagraph"/>
        <w:numPr>
          <w:ilvl w:val="0"/>
          <w:numId w:val="57"/>
        </w:numPr>
        <w:rPr>
          <w:rFonts w:ascii="Garamond" w:eastAsia="Batang" w:hAnsi="Garamond"/>
        </w:rPr>
      </w:pPr>
      <w:r w:rsidRPr="00B8291A">
        <w:rPr>
          <w:rFonts w:ascii="Garamond" w:hAnsi="Garamond"/>
          <w:lang w:eastAsia="zh-CN"/>
        </w:rPr>
        <w:t>Jackelyn Hwang and Robert J. Sampson. 2014. “</w:t>
      </w:r>
      <w:r>
        <w:rPr>
          <w:rFonts w:ascii="Garamond" w:hAnsi="Garamond"/>
          <w:lang w:eastAsia="zh-CN"/>
        </w:rPr>
        <w:t xml:space="preserve">Divergent Pathways of </w:t>
      </w:r>
      <w:r w:rsidRPr="00B8291A">
        <w:rPr>
          <w:rFonts w:ascii="Garamond" w:hAnsi="Garamond"/>
          <w:lang w:eastAsia="zh-CN"/>
        </w:rPr>
        <w:t>Gentrification: Racial Inequality and the Social Order of Renewal in Chicago Neighborhoods.”</w:t>
      </w:r>
      <w:r>
        <w:rPr>
          <w:rFonts w:ascii="Garamond" w:hAnsi="Garamond"/>
          <w:lang w:eastAsia="zh-CN"/>
        </w:rPr>
        <w:t xml:space="preserve"> </w:t>
      </w:r>
      <w:r w:rsidRPr="00EA5481">
        <w:rPr>
          <w:rFonts w:ascii="Garamond" w:hAnsi="Garamond"/>
          <w:i/>
          <w:iCs/>
          <w:lang w:eastAsia="zh-CN"/>
        </w:rPr>
        <w:t xml:space="preserve">American Sociological Review </w:t>
      </w:r>
      <w:r>
        <w:rPr>
          <w:rFonts w:ascii="Garamond" w:hAnsi="Garamond"/>
          <w:lang w:eastAsia="zh-CN"/>
        </w:rPr>
        <w:t>79(4): 726-751.</w:t>
      </w:r>
    </w:p>
    <w:p w14:paraId="238771AB" w14:textId="77777777" w:rsidR="000E65FF" w:rsidRPr="00F25F8D" w:rsidRDefault="000E65FF" w:rsidP="00F25F8D">
      <w:pPr>
        <w:ind w:left="360"/>
        <w:rPr>
          <w:rFonts w:ascii="Garamond" w:hAnsi="Garamond"/>
          <w:b/>
          <w:bCs/>
        </w:rPr>
      </w:pPr>
    </w:p>
    <w:p w14:paraId="1E20616C" w14:textId="77777777" w:rsidR="000E65FF" w:rsidRPr="008D6A8A" w:rsidRDefault="000E65FF" w:rsidP="000E65FF">
      <w:pPr>
        <w:pStyle w:val="NormalWeb"/>
        <w:spacing w:before="0" w:beforeAutospacing="0" w:after="0" w:afterAutospacing="0"/>
        <w:rPr>
          <w:rFonts w:ascii="Garamond" w:hAnsi="Garamond"/>
        </w:rPr>
      </w:pPr>
      <w:r w:rsidRPr="008D6A8A">
        <w:rPr>
          <w:rFonts w:ascii="Garamond" w:hAnsi="Garamond"/>
        </w:rPr>
        <w:t>Assignments:</w:t>
      </w:r>
    </w:p>
    <w:p w14:paraId="6DEFF601" w14:textId="415AF805" w:rsidR="00C420AE" w:rsidRPr="00C9282B" w:rsidRDefault="000E65FF" w:rsidP="00C420AE">
      <w:pPr>
        <w:rPr>
          <w:rFonts w:ascii="Garamond" w:hAnsi="Garamond"/>
        </w:rPr>
      </w:pPr>
      <w:r w:rsidRPr="00C9282B">
        <w:rPr>
          <w:rFonts w:ascii="Garamond" w:hAnsi="Garamond"/>
        </w:rPr>
        <w:t>*</w:t>
      </w:r>
      <w:r w:rsidR="00C420AE" w:rsidRPr="00C9282B">
        <w:rPr>
          <w:rFonts w:ascii="Garamond" w:hAnsi="Garamond"/>
        </w:rPr>
        <w:t xml:space="preserve">End of week reflection due </w:t>
      </w:r>
      <w:r w:rsidR="00F25F8D" w:rsidRPr="00C9282B">
        <w:rPr>
          <w:rFonts w:ascii="Garamond" w:hAnsi="Garamond"/>
        </w:rPr>
        <w:t xml:space="preserve">Sunday </w:t>
      </w:r>
      <w:r w:rsidR="00C420AE" w:rsidRPr="00C9282B">
        <w:rPr>
          <w:rFonts w:ascii="Garamond" w:hAnsi="Garamond"/>
        </w:rPr>
        <w:t>10/</w:t>
      </w:r>
      <w:r w:rsidR="00C94A0D" w:rsidRPr="00C9282B">
        <w:rPr>
          <w:rFonts w:ascii="Garamond" w:hAnsi="Garamond"/>
        </w:rPr>
        <w:t>29</w:t>
      </w:r>
      <w:r w:rsidR="00C420AE" w:rsidRPr="00C9282B">
        <w:rPr>
          <w:rFonts w:ascii="Garamond" w:hAnsi="Garamond"/>
        </w:rPr>
        <w:t xml:space="preserve"> by </w:t>
      </w:r>
      <w:r w:rsidR="00F25F8D" w:rsidRPr="00C9282B">
        <w:rPr>
          <w:rFonts w:ascii="Garamond" w:hAnsi="Garamond"/>
        </w:rPr>
        <w:t>11</w:t>
      </w:r>
      <w:r w:rsidR="00C420AE" w:rsidRPr="00C9282B">
        <w:rPr>
          <w:rFonts w:ascii="Garamond" w:hAnsi="Garamond"/>
        </w:rPr>
        <w:t xml:space="preserve">pm. </w:t>
      </w:r>
    </w:p>
    <w:p w14:paraId="26A918D2" w14:textId="77777777" w:rsidR="000E65FF" w:rsidRPr="00C9282B" w:rsidRDefault="000E65FF" w:rsidP="000E65FF">
      <w:pPr>
        <w:rPr>
          <w:rFonts w:ascii="Garamond" w:hAnsi="Garamond"/>
          <w:b/>
          <w:bCs/>
        </w:rPr>
      </w:pPr>
    </w:p>
    <w:p w14:paraId="4029FBAB" w14:textId="6200182A" w:rsidR="000E65FF" w:rsidRPr="003D69EE" w:rsidRDefault="000E65FF" w:rsidP="000E65FF">
      <w:pPr>
        <w:rPr>
          <w:rFonts w:ascii="Garamond" w:hAnsi="Garamond"/>
        </w:rPr>
      </w:pPr>
      <w:r w:rsidRPr="00C9282B">
        <w:rPr>
          <w:rFonts w:ascii="Garamond" w:hAnsi="Garamond"/>
          <w:b/>
          <w:bCs/>
          <w:sz w:val="36"/>
          <w:szCs w:val="36"/>
        </w:rPr>
        <w:t>Week 10 – Green gentrification</w:t>
      </w:r>
      <w:r>
        <w:rPr>
          <w:rFonts w:ascii="Garamond" w:hAnsi="Garamond"/>
          <w:b/>
          <w:bCs/>
          <w:sz w:val="36"/>
          <w:szCs w:val="36"/>
        </w:rPr>
        <w:t xml:space="preserve"> </w:t>
      </w:r>
    </w:p>
    <w:p w14:paraId="25A89E9F" w14:textId="77777777" w:rsidR="000E65FF" w:rsidRDefault="000E65FF" w:rsidP="000E65FF">
      <w:pPr>
        <w:rPr>
          <w:rFonts w:ascii="Garamond" w:hAnsi="Garamond"/>
          <w:b/>
          <w:bCs/>
        </w:rPr>
      </w:pPr>
    </w:p>
    <w:p w14:paraId="5793BF1C" w14:textId="6019CB74" w:rsidR="000E65FF" w:rsidRPr="00B8291A" w:rsidRDefault="000E65FF" w:rsidP="000E65FF">
      <w:pPr>
        <w:rPr>
          <w:rFonts w:ascii="Garamond" w:hAnsi="Garamond"/>
        </w:rPr>
      </w:pPr>
      <w:r w:rsidRPr="00A2171C">
        <w:rPr>
          <w:rFonts w:ascii="Garamond" w:hAnsi="Garamond"/>
          <w:b/>
          <w:bCs/>
        </w:rPr>
        <w:t xml:space="preserve">Tuesday </w:t>
      </w:r>
      <w:r>
        <w:rPr>
          <w:rFonts w:ascii="Garamond" w:hAnsi="Garamond"/>
          <w:b/>
          <w:bCs/>
        </w:rPr>
        <w:t>10/31</w:t>
      </w:r>
      <w:r w:rsidRPr="00A2171C">
        <w:rPr>
          <w:rFonts w:ascii="Garamond" w:hAnsi="Garamond"/>
          <w:b/>
          <w:bCs/>
        </w:rPr>
        <w:t xml:space="preserve">: </w:t>
      </w:r>
      <w:r w:rsidR="00ED2A2C">
        <w:rPr>
          <w:rFonts w:ascii="Garamond" w:hAnsi="Garamond"/>
          <w:b/>
          <w:bCs/>
        </w:rPr>
        <w:t xml:space="preserve">Systematic </w:t>
      </w:r>
      <w:r w:rsidR="009A738E">
        <w:rPr>
          <w:rFonts w:ascii="Garamond" w:hAnsi="Garamond"/>
          <w:b/>
          <w:bCs/>
        </w:rPr>
        <w:t>Observation Using Google Street View</w:t>
      </w:r>
    </w:p>
    <w:p w14:paraId="622C500B" w14:textId="77777777" w:rsidR="00F25F8D" w:rsidRPr="00B8291A" w:rsidRDefault="00F25F8D" w:rsidP="00F25F8D">
      <w:pPr>
        <w:rPr>
          <w:rFonts w:ascii="Garamond" w:hAnsi="Garamond"/>
        </w:rPr>
      </w:pPr>
      <w:r w:rsidRPr="00B8291A">
        <w:rPr>
          <w:rFonts w:ascii="Garamond" w:hAnsi="Garamond"/>
        </w:rPr>
        <w:t>Read:</w:t>
      </w:r>
    </w:p>
    <w:p w14:paraId="5907A1E4" w14:textId="77777777" w:rsidR="00F25F8D" w:rsidRPr="00B8291A" w:rsidRDefault="00F25F8D" w:rsidP="00F25F8D">
      <w:pPr>
        <w:pStyle w:val="ListParagraph"/>
        <w:numPr>
          <w:ilvl w:val="0"/>
          <w:numId w:val="42"/>
        </w:numPr>
        <w:rPr>
          <w:rFonts w:ascii="Garamond" w:eastAsia="Batang" w:hAnsi="Garamond"/>
        </w:rPr>
      </w:pPr>
      <w:r w:rsidRPr="00B8291A">
        <w:rPr>
          <w:rFonts w:ascii="Garamond" w:hAnsi="Garamond"/>
          <w:lang w:eastAsia="zh-CN"/>
        </w:rPr>
        <w:lastRenderedPageBreak/>
        <w:t>Jackelyn Hwang and Robert J. Sampson. 2014. “</w:t>
      </w:r>
      <w:r>
        <w:rPr>
          <w:rFonts w:ascii="Garamond" w:hAnsi="Garamond"/>
          <w:lang w:eastAsia="zh-CN"/>
        </w:rPr>
        <w:t xml:space="preserve">Divergent Pathways of </w:t>
      </w:r>
      <w:r w:rsidRPr="00B8291A">
        <w:rPr>
          <w:rFonts w:ascii="Garamond" w:hAnsi="Garamond"/>
          <w:lang w:eastAsia="zh-CN"/>
        </w:rPr>
        <w:t>Gentrification: Racial Inequality and the Social Order of Renewal in Chicago Neighborhoods.”</w:t>
      </w:r>
      <w:r>
        <w:rPr>
          <w:rFonts w:ascii="Garamond" w:hAnsi="Garamond"/>
          <w:lang w:eastAsia="zh-CN"/>
        </w:rPr>
        <w:t xml:space="preserve"> </w:t>
      </w:r>
      <w:r w:rsidRPr="00EA5481">
        <w:rPr>
          <w:rFonts w:ascii="Garamond" w:hAnsi="Garamond"/>
          <w:i/>
          <w:iCs/>
          <w:lang w:eastAsia="zh-CN"/>
        </w:rPr>
        <w:t xml:space="preserve">American Sociological Review </w:t>
      </w:r>
      <w:r>
        <w:rPr>
          <w:rFonts w:ascii="Garamond" w:hAnsi="Garamond"/>
          <w:lang w:eastAsia="zh-CN"/>
        </w:rPr>
        <w:t>79(4): 726-751.</w:t>
      </w:r>
    </w:p>
    <w:p w14:paraId="14DA9740" w14:textId="77777777" w:rsidR="00F25F8D" w:rsidRDefault="00F25F8D" w:rsidP="00F25F8D">
      <w:pPr>
        <w:rPr>
          <w:rFonts w:ascii="Garamond" w:hAnsi="Garamond"/>
          <w:b/>
          <w:bCs/>
        </w:rPr>
      </w:pPr>
    </w:p>
    <w:p w14:paraId="20E9298D" w14:textId="589F0BC3" w:rsidR="00F25F8D" w:rsidRDefault="00F25F8D" w:rsidP="00F25F8D">
      <w:pPr>
        <w:pStyle w:val="NormalWeb"/>
        <w:spacing w:before="0" w:beforeAutospacing="0" w:after="0" w:afterAutospacing="0"/>
        <w:rPr>
          <w:rFonts w:ascii="Garamond" w:hAnsi="Garamond"/>
        </w:rPr>
      </w:pPr>
      <w:r>
        <w:rPr>
          <w:rFonts w:ascii="Garamond" w:hAnsi="Garamond"/>
          <w:lang w:eastAsia="zh-CN"/>
        </w:rPr>
        <w:t>In class a</w:t>
      </w:r>
      <w:r w:rsidRPr="00B8291A">
        <w:rPr>
          <w:rFonts w:ascii="Garamond" w:hAnsi="Garamond"/>
          <w:lang w:eastAsia="zh-CN"/>
        </w:rPr>
        <w:t>ctivit</w:t>
      </w:r>
      <w:r>
        <w:rPr>
          <w:rFonts w:ascii="Garamond" w:hAnsi="Garamond"/>
          <w:lang w:eastAsia="zh-CN"/>
        </w:rPr>
        <w:t>y:</w:t>
      </w:r>
      <w:r>
        <w:rPr>
          <w:rFonts w:ascii="Garamond" w:hAnsi="Garamond"/>
        </w:rPr>
        <w:t xml:space="preserve"> We will be doing systematic observation in our assigned cities as part of the final project. </w:t>
      </w:r>
      <w:r w:rsidRPr="00B8291A">
        <w:rPr>
          <w:rFonts w:ascii="Garamond" w:hAnsi="Garamond"/>
        </w:rPr>
        <w:t xml:space="preserve"> </w:t>
      </w:r>
    </w:p>
    <w:p w14:paraId="5931D2F4" w14:textId="77777777" w:rsidR="000E65FF" w:rsidRDefault="000E65FF" w:rsidP="000E65FF">
      <w:pPr>
        <w:rPr>
          <w:rFonts w:ascii="Garamond" w:hAnsi="Garamond"/>
          <w:b/>
          <w:bCs/>
        </w:rPr>
      </w:pPr>
    </w:p>
    <w:p w14:paraId="6776BC32" w14:textId="77777777" w:rsidR="000E65FF" w:rsidRPr="008D6A8A" w:rsidRDefault="000E65FF" w:rsidP="000E65FF">
      <w:pPr>
        <w:pStyle w:val="NormalWeb"/>
        <w:spacing w:before="0" w:beforeAutospacing="0" w:after="0" w:afterAutospacing="0"/>
        <w:rPr>
          <w:rFonts w:ascii="Garamond" w:hAnsi="Garamond"/>
        </w:rPr>
      </w:pPr>
      <w:r w:rsidRPr="008D6A8A">
        <w:rPr>
          <w:rFonts w:ascii="Garamond" w:hAnsi="Garamond"/>
        </w:rPr>
        <w:t>Assignments:</w:t>
      </w:r>
    </w:p>
    <w:p w14:paraId="51C86367" w14:textId="3B29B5E0" w:rsidR="00C420AE" w:rsidRPr="00404291" w:rsidRDefault="00C420AE" w:rsidP="00C420AE">
      <w:pPr>
        <w:pStyle w:val="NormalWeb"/>
        <w:spacing w:before="0" w:beforeAutospacing="0" w:after="0" w:afterAutospacing="0"/>
        <w:rPr>
          <w:rFonts w:ascii="Garamond" w:hAnsi="Garamond"/>
        </w:rPr>
      </w:pPr>
      <w:r>
        <w:rPr>
          <w:rFonts w:ascii="Garamond" w:hAnsi="Garamond"/>
          <w:lang w:eastAsia="zh-CN"/>
        </w:rPr>
        <w:t>*</w:t>
      </w:r>
      <w:r w:rsidRPr="00404291">
        <w:rPr>
          <w:rFonts w:ascii="Garamond" w:hAnsi="Garamond"/>
          <w:lang w:eastAsia="zh-CN"/>
        </w:rPr>
        <w:t xml:space="preserve">Pre-work due </w:t>
      </w:r>
      <w:r>
        <w:rPr>
          <w:rFonts w:ascii="Garamond" w:hAnsi="Garamond"/>
          <w:lang w:eastAsia="zh-CN"/>
        </w:rPr>
        <w:t xml:space="preserve">Tuesday 10/31 by 10am. </w:t>
      </w:r>
    </w:p>
    <w:p w14:paraId="2260AB30" w14:textId="77777777" w:rsidR="000E65FF" w:rsidRDefault="000E65FF" w:rsidP="000E65FF">
      <w:pPr>
        <w:rPr>
          <w:rFonts w:ascii="Garamond" w:hAnsi="Garamond"/>
        </w:rPr>
      </w:pPr>
    </w:p>
    <w:p w14:paraId="71941EE2" w14:textId="2D509053" w:rsidR="000E65FF" w:rsidRDefault="000E65FF" w:rsidP="000E65FF">
      <w:pPr>
        <w:rPr>
          <w:rFonts w:ascii="Garamond" w:hAnsi="Garamond"/>
          <w:b/>
          <w:bCs/>
        </w:rPr>
      </w:pPr>
      <w:r w:rsidRPr="00A2171C">
        <w:rPr>
          <w:rFonts w:ascii="Garamond" w:hAnsi="Garamond"/>
          <w:b/>
          <w:bCs/>
        </w:rPr>
        <w:t xml:space="preserve">Thursday </w:t>
      </w:r>
      <w:r>
        <w:rPr>
          <w:rFonts w:ascii="Garamond" w:hAnsi="Garamond"/>
          <w:b/>
          <w:bCs/>
        </w:rPr>
        <w:t>11/2:</w:t>
      </w:r>
      <w:r w:rsidRPr="00A2171C">
        <w:rPr>
          <w:rFonts w:ascii="Garamond" w:hAnsi="Garamond"/>
          <w:b/>
          <w:bCs/>
        </w:rPr>
        <w:t xml:space="preserve"> </w:t>
      </w:r>
      <w:r w:rsidR="009A738E" w:rsidRPr="00E4717D">
        <w:rPr>
          <w:rFonts w:ascii="Garamond" w:hAnsi="Garamond"/>
          <w:b/>
          <w:bCs/>
        </w:rPr>
        <w:t>Gentrification and transportation</w:t>
      </w:r>
    </w:p>
    <w:p w14:paraId="5A71CB1F" w14:textId="746D1A25" w:rsidR="000E65FF" w:rsidRPr="00101A74" w:rsidRDefault="000E65FF" w:rsidP="000E65FF">
      <w:pPr>
        <w:rPr>
          <w:rFonts w:ascii="Garamond" w:hAnsi="Garamond"/>
        </w:rPr>
      </w:pPr>
      <w:r w:rsidRPr="00101A74">
        <w:rPr>
          <w:rFonts w:ascii="Garamond" w:hAnsi="Garamond"/>
        </w:rPr>
        <w:t>Read</w:t>
      </w:r>
      <w:r w:rsidR="00C275CD">
        <w:rPr>
          <w:rFonts w:ascii="Garamond" w:hAnsi="Garamond"/>
        </w:rPr>
        <w:t>:</w:t>
      </w:r>
      <w:r w:rsidRPr="00101A74">
        <w:rPr>
          <w:rFonts w:ascii="Garamond" w:hAnsi="Garamond"/>
        </w:rPr>
        <w:t xml:space="preserve"> </w:t>
      </w:r>
    </w:p>
    <w:p w14:paraId="51030CAA" w14:textId="23615515" w:rsidR="009A738E" w:rsidRPr="00B8291A" w:rsidRDefault="00F25F8D" w:rsidP="009A738E">
      <w:pPr>
        <w:pStyle w:val="ListParagraph"/>
        <w:numPr>
          <w:ilvl w:val="0"/>
          <w:numId w:val="42"/>
        </w:numPr>
        <w:rPr>
          <w:rFonts w:ascii="Garamond" w:hAnsi="Garamond"/>
          <w:b/>
          <w:bCs/>
        </w:rPr>
      </w:pPr>
      <w:r w:rsidRPr="000B716B">
        <w:rPr>
          <w:rFonts w:ascii="Garamond" w:hAnsi="Garamond"/>
        </w:rPr>
        <w:t xml:space="preserve">Dan </w:t>
      </w:r>
      <w:proofErr w:type="spellStart"/>
      <w:r w:rsidRPr="000B716B">
        <w:rPr>
          <w:rFonts w:ascii="Garamond" w:hAnsi="Garamond"/>
        </w:rPr>
        <w:t>Immergluck</w:t>
      </w:r>
      <w:proofErr w:type="spellEnd"/>
      <w:r w:rsidRPr="000B716B">
        <w:rPr>
          <w:rFonts w:ascii="Garamond" w:hAnsi="Garamond"/>
        </w:rPr>
        <w:t xml:space="preserve">. 2023. “Atlanta’s </w:t>
      </w:r>
      <w:proofErr w:type="spellStart"/>
      <w:r w:rsidRPr="000B716B">
        <w:rPr>
          <w:rFonts w:ascii="Garamond" w:hAnsi="Garamond"/>
        </w:rPr>
        <w:t>BeltLine</w:t>
      </w:r>
      <w:proofErr w:type="spellEnd"/>
      <w:r w:rsidRPr="000B716B">
        <w:rPr>
          <w:rFonts w:ascii="Garamond" w:hAnsi="Garamond"/>
        </w:rPr>
        <w:t xml:space="preserve"> shows how urban parks can drive ‘green </w:t>
      </w:r>
      <w:r w:rsidR="009A738E" w:rsidRPr="000B716B">
        <w:rPr>
          <w:rFonts w:ascii="Garamond" w:hAnsi="Garamond"/>
        </w:rPr>
        <w:t>gentrification’ if cities don’t think about affordable housing at the start.</w:t>
      </w:r>
      <w:r w:rsidR="009A738E">
        <w:rPr>
          <w:rFonts w:ascii="Garamond" w:hAnsi="Garamond"/>
        </w:rPr>
        <w:t xml:space="preserve">” The Conversation. Link: </w:t>
      </w:r>
      <w:hyperlink r:id="rId29" w:history="1">
        <w:r w:rsidR="009A738E" w:rsidRPr="00677D51">
          <w:rPr>
            <w:rStyle w:val="Hyperlink"/>
            <w:rFonts w:ascii="Garamond" w:hAnsi="Garamond"/>
          </w:rPr>
          <w:t>https://theconversation.com/atlantas-beltline-shows-how-urban-parks-can-drive-green-gentrification-if-cities-dont-think-about-affordable-housing-at-the-start-193204</w:t>
        </w:r>
      </w:hyperlink>
    </w:p>
    <w:p w14:paraId="7D09BE34" w14:textId="77777777" w:rsidR="009A738E" w:rsidRPr="003C2CF8" w:rsidRDefault="009A738E" w:rsidP="009A738E">
      <w:pPr>
        <w:pStyle w:val="ListParagraph"/>
        <w:numPr>
          <w:ilvl w:val="0"/>
          <w:numId w:val="42"/>
        </w:numPr>
        <w:rPr>
          <w:rFonts w:ascii="Garamond" w:hAnsi="Garamond"/>
          <w:b/>
          <w:bCs/>
        </w:rPr>
      </w:pPr>
      <w:r>
        <w:rPr>
          <w:rFonts w:ascii="Garamond" w:hAnsi="Garamond"/>
        </w:rPr>
        <w:t xml:space="preserve">Patrick Sisson. 2022. “Can Cities combat ‘Green Gentrification’?” City Lab Bloomberg. Link: </w:t>
      </w:r>
      <w:hyperlink r:id="rId30" w:history="1">
        <w:r w:rsidRPr="00677D51">
          <w:rPr>
            <w:rStyle w:val="Hyperlink"/>
            <w:rFonts w:ascii="Garamond" w:hAnsi="Garamond"/>
          </w:rPr>
          <w:t>https://www.bloomberg.com/news/features/2022-11-10/a-challenge-for-cities-going-green-without-the-gentrification</w:t>
        </w:r>
      </w:hyperlink>
    </w:p>
    <w:p w14:paraId="79D2D908" w14:textId="77777777" w:rsidR="009A738E" w:rsidRPr="003C2CF8" w:rsidRDefault="009A738E" w:rsidP="009A738E">
      <w:pPr>
        <w:pStyle w:val="ListParagraph"/>
        <w:numPr>
          <w:ilvl w:val="0"/>
          <w:numId w:val="42"/>
        </w:numPr>
        <w:rPr>
          <w:rFonts w:ascii="Garamond" w:hAnsi="Garamond"/>
          <w:b/>
          <w:bCs/>
        </w:rPr>
      </w:pPr>
      <w:r w:rsidRPr="003C2CF8">
        <w:rPr>
          <w:rFonts w:ascii="Garamond" w:hAnsi="Garamond"/>
        </w:rPr>
        <w:t>Recommended</w:t>
      </w:r>
      <w:r>
        <w:rPr>
          <w:rFonts w:ascii="Garamond" w:hAnsi="Garamond"/>
        </w:rPr>
        <w:t xml:space="preserve"> (not required)</w:t>
      </w:r>
      <w:r w:rsidRPr="003C2CF8">
        <w:rPr>
          <w:rFonts w:ascii="Garamond" w:hAnsi="Garamond"/>
        </w:rPr>
        <w:t xml:space="preserve">: Isabelle </w:t>
      </w:r>
      <w:proofErr w:type="spellStart"/>
      <w:r w:rsidRPr="003C2CF8">
        <w:rPr>
          <w:rFonts w:ascii="Garamond" w:hAnsi="Garamond"/>
        </w:rPr>
        <w:t>Anguelovski</w:t>
      </w:r>
      <w:proofErr w:type="spellEnd"/>
      <w:r w:rsidRPr="003C2CF8">
        <w:rPr>
          <w:rFonts w:ascii="Garamond" w:hAnsi="Garamond"/>
        </w:rPr>
        <w:t xml:space="preserve">. 2021. Cites @ Tufts. Podcast. “From green privilege to green gentrification.” Link: </w:t>
      </w:r>
      <w:hyperlink r:id="rId31" w:history="1">
        <w:r w:rsidRPr="003C2CF8">
          <w:rPr>
            <w:rStyle w:val="Hyperlink"/>
            <w:rFonts w:ascii="Garamond" w:hAnsi="Garamond"/>
          </w:rPr>
          <w:t>https://www.shareable.net/cities_tufts/from-green-privilege-to-green-gentrification/</w:t>
        </w:r>
      </w:hyperlink>
    </w:p>
    <w:p w14:paraId="78BA575A" w14:textId="77777777" w:rsidR="000E65FF" w:rsidRPr="00591623" w:rsidRDefault="000E65FF" w:rsidP="000E65FF">
      <w:pPr>
        <w:ind w:left="360"/>
        <w:rPr>
          <w:rFonts w:ascii="Garamond" w:hAnsi="Garamond"/>
        </w:rPr>
      </w:pPr>
    </w:p>
    <w:p w14:paraId="1FB6235D" w14:textId="77777777" w:rsidR="000E65FF" w:rsidRPr="008D6A8A" w:rsidRDefault="000E65FF" w:rsidP="000E65FF">
      <w:pPr>
        <w:pStyle w:val="NormalWeb"/>
        <w:spacing w:before="0" w:beforeAutospacing="0" w:after="0" w:afterAutospacing="0"/>
        <w:rPr>
          <w:rFonts w:ascii="Garamond" w:hAnsi="Garamond"/>
        </w:rPr>
      </w:pPr>
      <w:r w:rsidRPr="008D6A8A">
        <w:rPr>
          <w:rFonts w:ascii="Garamond" w:hAnsi="Garamond"/>
        </w:rPr>
        <w:t>Assignments:</w:t>
      </w:r>
    </w:p>
    <w:p w14:paraId="29777071" w14:textId="5D367C51" w:rsidR="000E65FF" w:rsidRPr="00C9282B" w:rsidRDefault="000E65FF" w:rsidP="000E65FF">
      <w:pPr>
        <w:rPr>
          <w:rFonts w:ascii="Garamond" w:hAnsi="Garamond"/>
        </w:rPr>
      </w:pPr>
      <w:r w:rsidRPr="00C9282B">
        <w:rPr>
          <w:rFonts w:ascii="Garamond" w:hAnsi="Garamond"/>
        </w:rPr>
        <w:t>*End of week reflection due Friday 11/</w:t>
      </w:r>
      <w:r w:rsidR="00F25F8D" w:rsidRPr="00C9282B">
        <w:rPr>
          <w:rFonts w:ascii="Garamond" w:hAnsi="Garamond"/>
        </w:rPr>
        <w:t>5</w:t>
      </w:r>
      <w:r w:rsidRPr="00C9282B">
        <w:rPr>
          <w:rFonts w:ascii="Garamond" w:hAnsi="Garamond"/>
        </w:rPr>
        <w:t xml:space="preserve"> </w:t>
      </w:r>
      <w:r w:rsidR="00C420AE" w:rsidRPr="00C9282B">
        <w:rPr>
          <w:rFonts w:ascii="Garamond" w:hAnsi="Garamond"/>
        </w:rPr>
        <w:t>by</w:t>
      </w:r>
      <w:r w:rsidRPr="00C9282B">
        <w:rPr>
          <w:rFonts w:ascii="Garamond" w:hAnsi="Garamond"/>
        </w:rPr>
        <w:t xml:space="preserve"> </w:t>
      </w:r>
      <w:r w:rsidR="00F25F8D" w:rsidRPr="00C9282B">
        <w:rPr>
          <w:rFonts w:ascii="Garamond" w:hAnsi="Garamond"/>
        </w:rPr>
        <w:t>11</w:t>
      </w:r>
      <w:r w:rsidRPr="00C9282B">
        <w:rPr>
          <w:rFonts w:ascii="Garamond" w:hAnsi="Garamond"/>
        </w:rPr>
        <w:t>pm.</w:t>
      </w:r>
    </w:p>
    <w:p w14:paraId="662167BB" w14:textId="77777777" w:rsidR="000E65FF" w:rsidRPr="00C9282B" w:rsidRDefault="000E65FF" w:rsidP="000E65FF">
      <w:pPr>
        <w:rPr>
          <w:rFonts w:ascii="Garamond" w:hAnsi="Garamond"/>
          <w:b/>
          <w:bCs/>
        </w:rPr>
      </w:pPr>
    </w:p>
    <w:p w14:paraId="2A95521E" w14:textId="77777777" w:rsidR="000E65FF" w:rsidRPr="003D69EE" w:rsidRDefault="000E65FF" w:rsidP="000E65FF">
      <w:pPr>
        <w:rPr>
          <w:rFonts w:ascii="Garamond" w:hAnsi="Garamond"/>
        </w:rPr>
      </w:pPr>
      <w:r w:rsidRPr="00C9282B">
        <w:rPr>
          <w:rFonts w:ascii="Garamond" w:hAnsi="Garamond"/>
          <w:b/>
          <w:bCs/>
          <w:sz w:val="36"/>
          <w:szCs w:val="36"/>
        </w:rPr>
        <w:t>Week 11 – Redressing environmental (in)</w:t>
      </w:r>
      <w:proofErr w:type="gramStart"/>
      <w:r w:rsidRPr="00C9282B">
        <w:rPr>
          <w:rFonts w:ascii="Garamond" w:hAnsi="Garamond"/>
          <w:b/>
          <w:bCs/>
          <w:sz w:val="36"/>
          <w:szCs w:val="36"/>
        </w:rPr>
        <w:t>justice</w:t>
      </w:r>
      <w:proofErr w:type="gramEnd"/>
    </w:p>
    <w:p w14:paraId="3D7C12EE" w14:textId="77777777" w:rsidR="000E65FF" w:rsidRDefault="000E65FF" w:rsidP="000E65FF">
      <w:pPr>
        <w:rPr>
          <w:rFonts w:ascii="Garamond" w:hAnsi="Garamond"/>
          <w:b/>
          <w:bCs/>
        </w:rPr>
      </w:pPr>
    </w:p>
    <w:p w14:paraId="5BEEF99E" w14:textId="4868303D" w:rsidR="000E65FF" w:rsidRDefault="000E65FF" w:rsidP="000E65FF">
      <w:pPr>
        <w:rPr>
          <w:rFonts w:ascii="Garamond" w:hAnsi="Garamond"/>
          <w:b/>
          <w:bCs/>
        </w:rPr>
      </w:pPr>
      <w:r w:rsidRPr="00A2171C">
        <w:rPr>
          <w:rFonts w:ascii="Garamond" w:hAnsi="Garamond"/>
          <w:b/>
          <w:bCs/>
        </w:rPr>
        <w:t xml:space="preserve">Tuesday </w:t>
      </w:r>
      <w:r>
        <w:rPr>
          <w:rFonts w:ascii="Garamond" w:hAnsi="Garamond"/>
          <w:b/>
          <w:bCs/>
        </w:rPr>
        <w:t>11/7</w:t>
      </w:r>
      <w:r w:rsidRPr="00A2171C">
        <w:rPr>
          <w:rFonts w:ascii="Garamond" w:hAnsi="Garamond"/>
          <w:b/>
          <w:bCs/>
        </w:rPr>
        <w:t xml:space="preserve">: </w:t>
      </w:r>
      <w:r w:rsidR="009A738E">
        <w:rPr>
          <w:rFonts w:ascii="Garamond" w:hAnsi="Garamond"/>
          <w:b/>
          <w:bCs/>
        </w:rPr>
        <w:t xml:space="preserve">Food apartheid </w:t>
      </w:r>
      <w:r>
        <w:rPr>
          <w:rFonts w:ascii="Garamond" w:hAnsi="Garamond"/>
          <w:b/>
          <w:bCs/>
        </w:rPr>
        <w:t xml:space="preserve"> </w:t>
      </w:r>
    </w:p>
    <w:p w14:paraId="79EB1556" w14:textId="65A60B68" w:rsidR="000E65FF" w:rsidRDefault="000E65FF" w:rsidP="000E65FF">
      <w:pPr>
        <w:rPr>
          <w:rFonts w:ascii="Garamond" w:hAnsi="Garamond"/>
        </w:rPr>
      </w:pPr>
      <w:r w:rsidRPr="00515290">
        <w:rPr>
          <w:rFonts w:ascii="Garamond" w:hAnsi="Garamond"/>
        </w:rPr>
        <w:t>Read:</w:t>
      </w:r>
    </w:p>
    <w:p w14:paraId="3217EEDA" w14:textId="77777777" w:rsidR="009A738E" w:rsidRDefault="009A738E" w:rsidP="009A738E">
      <w:pPr>
        <w:pStyle w:val="ListParagraph"/>
        <w:numPr>
          <w:ilvl w:val="0"/>
          <w:numId w:val="44"/>
        </w:numPr>
        <w:rPr>
          <w:rFonts w:ascii="Garamond" w:hAnsi="Garamond"/>
        </w:rPr>
      </w:pPr>
      <w:r w:rsidRPr="00101A74">
        <w:rPr>
          <w:rFonts w:ascii="Garamond" w:hAnsi="Garamond"/>
        </w:rPr>
        <w:t xml:space="preserve">Sarah Mayorga, Megan Underhill, and Lauren Crosser. 2022. “’I Hate that Food Lion’: Grocery Shopping, Racial Capitalism, and Everyday Disinvestment.” </w:t>
      </w:r>
      <w:r w:rsidRPr="00EA5481">
        <w:rPr>
          <w:rFonts w:ascii="Garamond" w:hAnsi="Garamond"/>
          <w:i/>
          <w:iCs/>
        </w:rPr>
        <w:t>City &amp; Community</w:t>
      </w:r>
      <w:r>
        <w:rPr>
          <w:rFonts w:ascii="Garamond" w:hAnsi="Garamond"/>
        </w:rPr>
        <w:t xml:space="preserve"> 21(3): 238-255. </w:t>
      </w:r>
    </w:p>
    <w:p w14:paraId="5B32F989" w14:textId="77777777" w:rsidR="009A738E" w:rsidRDefault="009A738E" w:rsidP="009A738E">
      <w:pPr>
        <w:pStyle w:val="ListParagraph"/>
        <w:numPr>
          <w:ilvl w:val="0"/>
          <w:numId w:val="44"/>
        </w:numPr>
        <w:rPr>
          <w:rFonts w:ascii="Garamond" w:hAnsi="Garamond"/>
        </w:rPr>
      </w:pPr>
      <w:r>
        <w:rPr>
          <w:rFonts w:ascii="Garamond" w:hAnsi="Garamond"/>
        </w:rPr>
        <w:t xml:space="preserve">Julian Agyeman. 2021. “How urban planning and housing policy helped create ‘food apartheid’ in U.S. cities. The Conversation. Link: </w:t>
      </w:r>
      <w:hyperlink r:id="rId32" w:history="1">
        <w:r w:rsidRPr="00677D51">
          <w:rPr>
            <w:rStyle w:val="Hyperlink"/>
            <w:rFonts w:ascii="Garamond" w:hAnsi="Garamond"/>
          </w:rPr>
          <w:t>https://theconversation.com/how-urban-planning-and-housing-policy-helped-create-food-apartheid-in-us-cities-154433</w:t>
        </w:r>
      </w:hyperlink>
    </w:p>
    <w:p w14:paraId="5FFAA496" w14:textId="77777777" w:rsidR="000E65FF" w:rsidRDefault="000E65FF" w:rsidP="000E65FF">
      <w:pPr>
        <w:rPr>
          <w:rFonts w:ascii="Garamond" w:hAnsi="Garamond"/>
          <w:b/>
          <w:bCs/>
        </w:rPr>
      </w:pPr>
    </w:p>
    <w:p w14:paraId="2D890601" w14:textId="77777777" w:rsidR="000E65FF" w:rsidRDefault="000E65FF" w:rsidP="000E65FF">
      <w:pPr>
        <w:rPr>
          <w:rFonts w:ascii="Garamond" w:hAnsi="Garamond"/>
        </w:rPr>
      </w:pPr>
      <w:r w:rsidRPr="008D6A8A">
        <w:rPr>
          <w:rFonts w:ascii="Garamond" w:hAnsi="Garamond"/>
        </w:rPr>
        <w:t xml:space="preserve">Assignments: </w:t>
      </w:r>
    </w:p>
    <w:p w14:paraId="294DBEFB" w14:textId="694398C0" w:rsidR="00C420AE" w:rsidRDefault="00C420AE" w:rsidP="00C420AE">
      <w:pPr>
        <w:pStyle w:val="NormalWeb"/>
        <w:spacing w:before="0" w:beforeAutospacing="0" w:after="0" w:afterAutospacing="0"/>
        <w:rPr>
          <w:rFonts w:ascii="Garamond" w:hAnsi="Garamond"/>
          <w:lang w:eastAsia="zh-CN"/>
        </w:rPr>
      </w:pPr>
      <w:r>
        <w:rPr>
          <w:rFonts w:ascii="Garamond" w:hAnsi="Garamond"/>
          <w:lang w:eastAsia="zh-CN"/>
        </w:rPr>
        <w:t>*</w:t>
      </w:r>
      <w:r w:rsidRPr="00404291">
        <w:rPr>
          <w:rFonts w:ascii="Garamond" w:hAnsi="Garamond"/>
          <w:lang w:eastAsia="zh-CN"/>
        </w:rPr>
        <w:t xml:space="preserve">Pre-work due </w:t>
      </w:r>
      <w:r>
        <w:rPr>
          <w:rFonts w:ascii="Garamond" w:hAnsi="Garamond"/>
          <w:lang w:eastAsia="zh-CN"/>
        </w:rPr>
        <w:t xml:space="preserve">Tuesday 11/7 by 10am. </w:t>
      </w:r>
    </w:p>
    <w:p w14:paraId="539A924C" w14:textId="77777777" w:rsidR="007F0C92" w:rsidRPr="00404291" w:rsidRDefault="007F0C92" w:rsidP="00C420AE">
      <w:pPr>
        <w:pStyle w:val="NormalWeb"/>
        <w:spacing w:before="0" w:beforeAutospacing="0" w:after="0" w:afterAutospacing="0"/>
        <w:rPr>
          <w:rFonts w:ascii="Garamond" w:hAnsi="Garamond"/>
        </w:rPr>
      </w:pPr>
    </w:p>
    <w:p w14:paraId="3F308551" w14:textId="0CA587C6" w:rsidR="000E65FF" w:rsidRPr="007F0C92" w:rsidRDefault="000E65FF" w:rsidP="000E65FF">
      <w:pPr>
        <w:rPr>
          <w:rFonts w:ascii="Garamond" w:eastAsia="Batang" w:hAnsi="Garamond"/>
          <w:b/>
          <w:bCs/>
          <w:i/>
          <w:iCs/>
        </w:rPr>
      </w:pPr>
      <w:r w:rsidRPr="00C9282B">
        <w:rPr>
          <w:rFonts w:ascii="Garamond" w:hAnsi="Garamond"/>
          <w:b/>
          <w:bCs/>
          <w:lang w:eastAsia="zh-CN"/>
        </w:rPr>
        <w:t xml:space="preserve">*Final Project, Part 2: </w:t>
      </w:r>
      <w:r w:rsidRPr="00C9282B">
        <w:rPr>
          <w:rFonts w:ascii="Garamond" w:eastAsia="Batang" w:hAnsi="Garamond"/>
          <w:b/>
          <w:bCs/>
          <w:i/>
          <w:iCs/>
        </w:rPr>
        <w:t xml:space="preserve">Systematic observation using Google Street View. </w:t>
      </w:r>
      <w:r w:rsidRPr="00C9282B">
        <w:rPr>
          <w:rFonts w:ascii="Garamond" w:eastAsia="Batang" w:hAnsi="Garamond"/>
          <w:b/>
          <w:bCs/>
        </w:rPr>
        <w:t xml:space="preserve">Due </w:t>
      </w:r>
      <w:r w:rsidR="007F0C92" w:rsidRPr="00C9282B">
        <w:rPr>
          <w:rFonts w:ascii="Garamond" w:eastAsia="Batang" w:hAnsi="Garamond"/>
          <w:b/>
          <w:bCs/>
        </w:rPr>
        <w:t>Wednesday</w:t>
      </w:r>
      <w:r w:rsidRPr="00C9282B">
        <w:rPr>
          <w:rFonts w:ascii="Garamond" w:eastAsia="Batang" w:hAnsi="Garamond"/>
          <w:b/>
          <w:bCs/>
        </w:rPr>
        <w:t xml:space="preserve"> 11/</w:t>
      </w:r>
      <w:r w:rsidR="007F0C92" w:rsidRPr="00C9282B">
        <w:rPr>
          <w:rFonts w:ascii="Garamond" w:eastAsia="Batang" w:hAnsi="Garamond"/>
          <w:b/>
          <w:bCs/>
        </w:rPr>
        <w:t xml:space="preserve">8 </w:t>
      </w:r>
      <w:r w:rsidRPr="00C9282B">
        <w:rPr>
          <w:rFonts w:ascii="Garamond" w:eastAsia="Batang" w:hAnsi="Garamond"/>
          <w:b/>
          <w:bCs/>
        </w:rPr>
        <w:t xml:space="preserve">by </w:t>
      </w:r>
      <w:r w:rsidR="007F0C92" w:rsidRPr="00C9282B">
        <w:rPr>
          <w:rFonts w:ascii="Garamond" w:eastAsia="Batang" w:hAnsi="Garamond"/>
          <w:b/>
          <w:bCs/>
        </w:rPr>
        <w:t>11</w:t>
      </w:r>
      <w:r w:rsidRPr="00C9282B">
        <w:rPr>
          <w:rFonts w:ascii="Garamond" w:eastAsia="Batang" w:hAnsi="Garamond"/>
          <w:b/>
          <w:bCs/>
        </w:rPr>
        <w:t>pm.</w:t>
      </w:r>
      <w:r w:rsidRPr="007F0C92">
        <w:rPr>
          <w:rFonts w:ascii="Garamond" w:eastAsia="Batang" w:hAnsi="Garamond"/>
          <w:b/>
          <w:bCs/>
          <w:i/>
          <w:iCs/>
        </w:rPr>
        <w:t xml:space="preserve"> </w:t>
      </w:r>
    </w:p>
    <w:p w14:paraId="43773DA1" w14:textId="77777777" w:rsidR="000E65FF" w:rsidRDefault="000E65FF" w:rsidP="000E65FF">
      <w:pPr>
        <w:rPr>
          <w:rFonts w:ascii="Garamond" w:hAnsi="Garamond"/>
        </w:rPr>
      </w:pPr>
    </w:p>
    <w:p w14:paraId="50843516" w14:textId="5FFDA80A" w:rsidR="000E65FF" w:rsidRDefault="000E65FF" w:rsidP="000E65FF">
      <w:pPr>
        <w:rPr>
          <w:rFonts w:ascii="Garamond" w:hAnsi="Garamond"/>
          <w:b/>
          <w:bCs/>
        </w:rPr>
      </w:pPr>
      <w:r w:rsidRPr="00A2171C">
        <w:rPr>
          <w:rFonts w:ascii="Garamond" w:hAnsi="Garamond"/>
          <w:b/>
          <w:bCs/>
        </w:rPr>
        <w:t xml:space="preserve">Thursday </w:t>
      </w:r>
      <w:r>
        <w:rPr>
          <w:rFonts w:ascii="Garamond" w:hAnsi="Garamond"/>
          <w:b/>
          <w:bCs/>
        </w:rPr>
        <w:t>11/9:</w:t>
      </w:r>
      <w:r w:rsidRPr="00A2171C">
        <w:rPr>
          <w:rFonts w:ascii="Garamond" w:hAnsi="Garamond"/>
          <w:b/>
          <w:bCs/>
        </w:rPr>
        <w:t xml:space="preserve"> </w:t>
      </w:r>
      <w:r w:rsidR="009A738E">
        <w:rPr>
          <w:rFonts w:ascii="Garamond" w:hAnsi="Garamond"/>
          <w:b/>
          <w:bCs/>
        </w:rPr>
        <w:t xml:space="preserve">Highway removal </w:t>
      </w:r>
      <w:r>
        <w:rPr>
          <w:rFonts w:ascii="Garamond" w:hAnsi="Garamond"/>
          <w:b/>
          <w:bCs/>
        </w:rPr>
        <w:t xml:space="preserve"> </w:t>
      </w:r>
    </w:p>
    <w:p w14:paraId="7AF56089" w14:textId="15F3598F" w:rsidR="000E65FF" w:rsidRDefault="000E65FF" w:rsidP="000E65FF">
      <w:pPr>
        <w:rPr>
          <w:rFonts w:ascii="Garamond" w:hAnsi="Garamond"/>
        </w:rPr>
      </w:pPr>
      <w:r w:rsidRPr="008D6A8A">
        <w:rPr>
          <w:rFonts w:ascii="Garamond" w:hAnsi="Garamond"/>
        </w:rPr>
        <w:t xml:space="preserve">Read: </w:t>
      </w:r>
    </w:p>
    <w:p w14:paraId="28DB2B2A" w14:textId="77777777" w:rsidR="009A738E" w:rsidRPr="00515290" w:rsidRDefault="009A738E" w:rsidP="009A738E">
      <w:pPr>
        <w:pStyle w:val="NormalWeb"/>
        <w:numPr>
          <w:ilvl w:val="0"/>
          <w:numId w:val="26"/>
        </w:numPr>
        <w:spacing w:before="0" w:beforeAutospacing="0" w:after="0" w:afterAutospacing="0"/>
        <w:rPr>
          <w:rFonts w:ascii="Garamond" w:hAnsi="Garamond"/>
          <w:color w:val="000000"/>
          <w:lang w:eastAsia="zh-CN"/>
        </w:rPr>
      </w:pPr>
      <w:r w:rsidRPr="00515290">
        <w:rPr>
          <w:rFonts w:ascii="Garamond" w:hAnsi="Garamond"/>
          <w:color w:val="000000"/>
          <w:lang w:eastAsia="zh-CN"/>
        </w:rPr>
        <w:lastRenderedPageBreak/>
        <w:t xml:space="preserve">Nadja Popovich, Josh Williams, and </w:t>
      </w:r>
      <w:proofErr w:type="spellStart"/>
      <w:r w:rsidRPr="00515290">
        <w:rPr>
          <w:rFonts w:ascii="Garamond" w:hAnsi="Garamond"/>
          <w:color w:val="000000"/>
          <w:lang w:eastAsia="zh-CN"/>
        </w:rPr>
        <w:t>Denisde</w:t>
      </w:r>
      <w:proofErr w:type="spellEnd"/>
      <w:r w:rsidRPr="00515290">
        <w:rPr>
          <w:rFonts w:ascii="Garamond" w:hAnsi="Garamond"/>
          <w:color w:val="000000"/>
          <w:lang w:eastAsia="zh-CN"/>
        </w:rPr>
        <w:t xml:space="preserve"> Lu. 2021. “Can Removing Highways Fix America’s Cities?” The New York Times. Link: </w:t>
      </w:r>
      <w:hyperlink r:id="rId33" w:history="1">
        <w:r w:rsidRPr="00515290">
          <w:rPr>
            <w:rStyle w:val="Hyperlink"/>
            <w:rFonts w:ascii="Garamond" w:hAnsi="Garamond"/>
            <w:lang w:eastAsia="zh-CN"/>
          </w:rPr>
          <w:t>https://www.nytimes.com/interactive/2021/05/27/climate/us-cities-highway-removal.html</w:t>
        </w:r>
      </w:hyperlink>
    </w:p>
    <w:p w14:paraId="7B13A034" w14:textId="77777777" w:rsidR="009A738E" w:rsidRPr="003C2CF8" w:rsidRDefault="009A738E" w:rsidP="009A738E">
      <w:pPr>
        <w:pStyle w:val="NormalWeb"/>
        <w:numPr>
          <w:ilvl w:val="0"/>
          <w:numId w:val="26"/>
        </w:numPr>
        <w:spacing w:before="0" w:beforeAutospacing="0" w:after="0" w:afterAutospacing="0"/>
        <w:rPr>
          <w:rStyle w:val="Hyperlink"/>
          <w:rFonts w:ascii="Garamond" w:hAnsi="Garamond"/>
          <w:color w:val="000000"/>
          <w:u w:val="none"/>
          <w:lang w:eastAsia="zh-CN"/>
        </w:rPr>
      </w:pPr>
      <w:r w:rsidRPr="00515290">
        <w:rPr>
          <w:rFonts w:ascii="Garamond" w:hAnsi="Garamond"/>
          <w:color w:val="000000"/>
          <w:lang w:eastAsia="zh-CN"/>
        </w:rPr>
        <w:t>Clare Tran. 2019. “Here are the Urban Highways that Deserve to Die.” CityLab</w:t>
      </w:r>
      <w:r>
        <w:rPr>
          <w:rFonts w:ascii="Garamond" w:hAnsi="Garamond"/>
          <w:color w:val="000000"/>
          <w:lang w:eastAsia="zh-CN"/>
        </w:rPr>
        <w:t xml:space="preserve"> Bloomberg.</w:t>
      </w:r>
      <w:r w:rsidRPr="00515290">
        <w:rPr>
          <w:rFonts w:ascii="Garamond" w:hAnsi="Garamond"/>
          <w:color w:val="000000"/>
          <w:lang w:eastAsia="zh-CN"/>
        </w:rPr>
        <w:t xml:space="preserve"> Link: </w:t>
      </w:r>
      <w:hyperlink r:id="rId34" w:history="1">
        <w:r w:rsidRPr="00515290">
          <w:rPr>
            <w:rStyle w:val="Hyperlink"/>
            <w:rFonts w:ascii="Garamond" w:hAnsi="Garamond"/>
            <w:lang w:eastAsia="zh-CN"/>
          </w:rPr>
          <w:t>https://www.bloomberg.com/news/articles/2019-04-03/these-urban-highways-in-north-america-need-to-die</w:t>
        </w:r>
      </w:hyperlink>
    </w:p>
    <w:p w14:paraId="3AF5E2B4" w14:textId="77777777" w:rsidR="009A738E" w:rsidRPr="003C2CF8" w:rsidRDefault="009A738E" w:rsidP="009A738E">
      <w:pPr>
        <w:pStyle w:val="NormalWeb"/>
        <w:numPr>
          <w:ilvl w:val="0"/>
          <w:numId w:val="26"/>
        </w:numPr>
        <w:spacing w:before="0" w:beforeAutospacing="0" w:after="0" w:afterAutospacing="0"/>
        <w:rPr>
          <w:rStyle w:val="Hyperlink"/>
          <w:rFonts w:ascii="Garamond" w:hAnsi="Garamond"/>
          <w:color w:val="000000"/>
          <w:u w:val="none"/>
          <w:lang w:eastAsia="zh-CN"/>
        </w:rPr>
      </w:pPr>
      <w:r w:rsidRPr="003C2CF8">
        <w:rPr>
          <w:rStyle w:val="Hyperlink"/>
          <w:rFonts w:ascii="Garamond" w:hAnsi="Garamond"/>
          <w:color w:val="000000"/>
          <w:u w:val="none"/>
          <w:lang w:eastAsia="zh-CN"/>
        </w:rPr>
        <w:t xml:space="preserve">Joan Fitzgerald and Julian Agyeman. 2021. “Removing urban highways can improve neighborhoods blighted by decades of racist policies.” The Conversation. Link: </w:t>
      </w:r>
      <w:hyperlink r:id="rId35" w:history="1">
        <w:r w:rsidRPr="003C2CF8">
          <w:rPr>
            <w:rStyle w:val="Hyperlink"/>
            <w:rFonts w:ascii="Garamond" w:hAnsi="Garamond"/>
            <w:lang w:eastAsia="zh-CN"/>
          </w:rPr>
          <w:t>https://theconversation.com/removing-urban-highways-can-improve-neighborhoods-blighted-by-decades-of-racist-policies-166220</w:t>
        </w:r>
      </w:hyperlink>
    </w:p>
    <w:p w14:paraId="0606D7F4" w14:textId="77777777" w:rsidR="009A738E" w:rsidRDefault="009A738E" w:rsidP="009A738E">
      <w:pPr>
        <w:pStyle w:val="NormalWeb"/>
        <w:numPr>
          <w:ilvl w:val="0"/>
          <w:numId w:val="26"/>
        </w:numPr>
        <w:spacing w:before="0" w:beforeAutospacing="0" w:after="0" w:afterAutospacing="0"/>
        <w:rPr>
          <w:rStyle w:val="Hyperlink"/>
          <w:rFonts w:ascii="Garamond" w:hAnsi="Garamond"/>
          <w:color w:val="000000"/>
          <w:u w:val="none"/>
          <w:lang w:eastAsia="zh-CN"/>
        </w:rPr>
      </w:pPr>
      <w:r>
        <w:rPr>
          <w:rStyle w:val="Hyperlink"/>
          <w:rFonts w:ascii="Garamond" w:hAnsi="Garamond"/>
          <w:color w:val="000000"/>
          <w:u w:val="none"/>
          <w:lang w:eastAsia="zh-CN"/>
        </w:rPr>
        <w:t xml:space="preserve">U.S. Department of Transportation. 2023. “Past, Present, and Future of Reconnecting Communities.” Link: </w:t>
      </w:r>
      <w:hyperlink r:id="rId36" w:history="1">
        <w:r w:rsidRPr="00677D51">
          <w:rPr>
            <w:rStyle w:val="Hyperlink"/>
            <w:rFonts w:ascii="Garamond" w:hAnsi="Garamond"/>
            <w:lang w:eastAsia="zh-CN"/>
          </w:rPr>
          <w:t>https://storymaps.arcgis.com/stories/dc61e3bcecd44464b4bfef8299d9d6ce</w:t>
        </w:r>
      </w:hyperlink>
    </w:p>
    <w:p w14:paraId="6472C4CF" w14:textId="77777777" w:rsidR="000E65FF" w:rsidRDefault="000E65FF" w:rsidP="000E65FF">
      <w:pPr>
        <w:pStyle w:val="NormalWeb"/>
        <w:spacing w:before="0" w:beforeAutospacing="0" w:after="0" w:afterAutospacing="0"/>
        <w:rPr>
          <w:rFonts w:ascii="Garamond" w:hAnsi="Garamond"/>
          <w:lang w:eastAsia="zh-CN"/>
        </w:rPr>
      </w:pPr>
    </w:p>
    <w:p w14:paraId="21F52027" w14:textId="77777777" w:rsidR="000E65FF" w:rsidRPr="008D6A8A" w:rsidRDefault="000E65FF" w:rsidP="000E65FF">
      <w:pPr>
        <w:pStyle w:val="NormalWeb"/>
        <w:spacing w:before="0" w:beforeAutospacing="0" w:after="0" w:afterAutospacing="0"/>
        <w:rPr>
          <w:rFonts w:ascii="Garamond" w:hAnsi="Garamond"/>
        </w:rPr>
      </w:pPr>
      <w:r w:rsidRPr="008D6A8A">
        <w:rPr>
          <w:rFonts w:ascii="Garamond" w:hAnsi="Garamond"/>
        </w:rPr>
        <w:t>Assignments:</w:t>
      </w:r>
    </w:p>
    <w:p w14:paraId="53DF41AC" w14:textId="423AF0E9" w:rsidR="000E65FF" w:rsidRPr="008D6A8A" w:rsidRDefault="000E65FF" w:rsidP="000E65FF">
      <w:pPr>
        <w:rPr>
          <w:rFonts w:ascii="Garamond" w:hAnsi="Garamond"/>
        </w:rPr>
      </w:pPr>
      <w:r w:rsidRPr="00C9282B">
        <w:rPr>
          <w:rFonts w:ascii="Garamond" w:hAnsi="Garamond"/>
        </w:rPr>
        <w:t xml:space="preserve">*End of week reflection due </w:t>
      </w:r>
      <w:r w:rsidR="00F25F8D" w:rsidRPr="00C9282B">
        <w:rPr>
          <w:rFonts w:ascii="Garamond" w:hAnsi="Garamond"/>
        </w:rPr>
        <w:t>Sunday</w:t>
      </w:r>
      <w:r w:rsidRPr="00C9282B">
        <w:rPr>
          <w:rFonts w:ascii="Garamond" w:hAnsi="Garamond"/>
        </w:rPr>
        <w:t xml:space="preserve"> 11/</w:t>
      </w:r>
      <w:r w:rsidR="00F25F8D" w:rsidRPr="00C9282B">
        <w:rPr>
          <w:rFonts w:ascii="Garamond" w:hAnsi="Garamond"/>
        </w:rPr>
        <w:t>12</w:t>
      </w:r>
      <w:r w:rsidRPr="00C9282B">
        <w:rPr>
          <w:rFonts w:ascii="Garamond" w:hAnsi="Garamond"/>
        </w:rPr>
        <w:t xml:space="preserve"> </w:t>
      </w:r>
      <w:r w:rsidR="00C420AE" w:rsidRPr="00C9282B">
        <w:rPr>
          <w:rFonts w:ascii="Garamond" w:hAnsi="Garamond"/>
        </w:rPr>
        <w:t>by</w:t>
      </w:r>
      <w:r w:rsidRPr="00C9282B">
        <w:rPr>
          <w:rFonts w:ascii="Garamond" w:hAnsi="Garamond"/>
        </w:rPr>
        <w:t xml:space="preserve"> </w:t>
      </w:r>
      <w:r w:rsidR="00F25F8D" w:rsidRPr="00C9282B">
        <w:rPr>
          <w:rFonts w:ascii="Garamond" w:hAnsi="Garamond"/>
        </w:rPr>
        <w:t>11</w:t>
      </w:r>
      <w:r w:rsidRPr="00C9282B">
        <w:rPr>
          <w:rFonts w:ascii="Garamond" w:hAnsi="Garamond"/>
        </w:rPr>
        <w:t>pm.</w:t>
      </w:r>
    </w:p>
    <w:p w14:paraId="36E74498" w14:textId="77777777" w:rsidR="000E65FF" w:rsidRDefault="000E65FF" w:rsidP="000E65FF">
      <w:pPr>
        <w:rPr>
          <w:rFonts w:ascii="Garamond" w:hAnsi="Garamond"/>
          <w:b/>
          <w:bCs/>
        </w:rPr>
      </w:pPr>
    </w:p>
    <w:p w14:paraId="613F3E47" w14:textId="004C0617" w:rsidR="000E65FF" w:rsidRPr="003D69EE" w:rsidRDefault="000E65FF" w:rsidP="000E65FF">
      <w:pPr>
        <w:rPr>
          <w:rFonts w:ascii="Garamond" w:hAnsi="Garamond"/>
        </w:rPr>
      </w:pPr>
      <w:r w:rsidRPr="003C2CF8">
        <w:rPr>
          <w:rFonts w:ascii="Garamond" w:hAnsi="Garamond"/>
          <w:b/>
          <w:bCs/>
          <w:sz w:val="36"/>
          <w:szCs w:val="36"/>
        </w:rPr>
        <w:t xml:space="preserve">Week 12 – </w:t>
      </w:r>
      <w:r w:rsidR="00416214" w:rsidRPr="003C2CF8">
        <w:rPr>
          <w:rFonts w:ascii="Garamond" w:hAnsi="Garamond"/>
          <w:b/>
          <w:bCs/>
          <w:sz w:val="36"/>
          <w:szCs w:val="36"/>
        </w:rPr>
        <w:t>Redressing environmental (in)</w:t>
      </w:r>
      <w:proofErr w:type="gramStart"/>
      <w:r w:rsidR="00416214" w:rsidRPr="003C2CF8">
        <w:rPr>
          <w:rFonts w:ascii="Garamond" w:hAnsi="Garamond"/>
          <w:b/>
          <w:bCs/>
          <w:sz w:val="36"/>
          <w:szCs w:val="36"/>
        </w:rPr>
        <w:t>justice</w:t>
      </w:r>
      <w:proofErr w:type="gramEnd"/>
    </w:p>
    <w:p w14:paraId="5245196F" w14:textId="77777777" w:rsidR="000E65FF" w:rsidRDefault="000E65FF" w:rsidP="000E65FF">
      <w:pPr>
        <w:rPr>
          <w:rFonts w:ascii="Garamond" w:hAnsi="Garamond"/>
          <w:b/>
          <w:bCs/>
        </w:rPr>
      </w:pPr>
    </w:p>
    <w:p w14:paraId="03915943" w14:textId="6093F0A9" w:rsidR="009A738E" w:rsidRDefault="000E65FF" w:rsidP="009A738E">
      <w:pPr>
        <w:rPr>
          <w:rFonts w:ascii="Garamond" w:hAnsi="Garamond"/>
          <w:b/>
          <w:bCs/>
        </w:rPr>
      </w:pPr>
      <w:r w:rsidRPr="00A2171C">
        <w:rPr>
          <w:rFonts w:ascii="Garamond" w:hAnsi="Garamond"/>
          <w:b/>
          <w:bCs/>
        </w:rPr>
        <w:t xml:space="preserve">Tuesday </w:t>
      </w:r>
      <w:r>
        <w:rPr>
          <w:rFonts w:ascii="Garamond" w:hAnsi="Garamond"/>
          <w:b/>
          <w:bCs/>
        </w:rPr>
        <w:t>11/14</w:t>
      </w:r>
      <w:r w:rsidRPr="00A2171C">
        <w:rPr>
          <w:rFonts w:ascii="Garamond" w:hAnsi="Garamond"/>
          <w:b/>
          <w:bCs/>
        </w:rPr>
        <w:t>:</w:t>
      </w:r>
      <w:r w:rsidR="009A738E">
        <w:rPr>
          <w:rFonts w:ascii="Garamond" w:hAnsi="Garamond"/>
          <w:b/>
          <w:bCs/>
        </w:rPr>
        <w:t xml:space="preserve"> Quantitative analysis with census data </w:t>
      </w:r>
    </w:p>
    <w:p w14:paraId="7A1A14FC" w14:textId="77777777" w:rsidR="009A738E" w:rsidRPr="008D6A8A" w:rsidRDefault="009A738E" w:rsidP="009A738E">
      <w:pPr>
        <w:rPr>
          <w:rFonts w:ascii="Garamond" w:hAnsi="Garamond"/>
        </w:rPr>
      </w:pPr>
      <w:r w:rsidRPr="008D6A8A">
        <w:rPr>
          <w:rFonts w:ascii="Garamond" w:hAnsi="Garamond"/>
        </w:rPr>
        <w:t xml:space="preserve">Read: </w:t>
      </w:r>
    </w:p>
    <w:p w14:paraId="55A409D9" w14:textId="77777777" w:rsidR="009A738E" w:rsidRPr="008D6A8A" w:rsidRDefault="009A738E" w:rsidP="009A738E">
      <w:pPr>
        <w:pStyle w:val="ListParagraph"/>
        <w:numPr>
          <w:ilvl w:val="0"/>
          <w:numId w:val="43"/>
        </w:numPr>
        <w:rPr>
          <w:rFonts w:ascii="Garamond" w:eastAsia="Batang" w:hAnsi="Garamond"/>
        </w:rPr>
      </w:pPr>
      <w:r w:rsidRPr="008D6A8A">
        <w:rPr>
          <w:rFonts w:ascii="Garamond" w:eastAsia="Batang" w:hAnsi="Garamond"/>
        </w:rPr>
        <w:t>Check out the following websites:</w:t>
      </w:r>
    </w:p>
    <w:p w14:paraId="111A9EE1" w14:textId="77777777" w:rsidR="009A738E" w:rsidRPr="008D6A8A" w:rsidRDefault="009A738E" w:rsidP="009A738E">
      <w:pPr>
        <w:pStyle w:val="NormalWeb"/>
        <w:numPr>
          <w:ilvl w:val="1"/>
          <w:numId w:val="43"/>
        </w:numPr>
        <w:spacing w:before="0" w:beforeAutospacing="0" w:after="0" w:afterAutospacing="0"/>
        <w:rPr>
          <w:rFonts w:ascii="Garamond" w:hAnsi="Garamond"/>
          <w:lang w:eastAsia="zh-CN"/>
        </w:rPr>
      </w:pPr>
      <w:r w:rsidRPr="008D6A8A">
        <w:rPr>
          <w:rFonts w:ascii="Garamond" w:hAnsi="Garamond"/>
          <w:lang w:eastAsia="zh-CN"/>
        </w:rPr>
        <w:t xml:space="preserve">U.S Census Data and Mapping: </w:t>
      </w:r>
      <w:hyperlink r:id="rId37" w:history="1">
        <w:r w:rsidRPr="008D6A8A">
          <w:rPr>
            <w:rStyle w:val="Hyperlink"/>
            <w:rFonts w:ascii="Garamond" w:hAnsi="Garamond"/>
            <w:lang w:eastAsia="zh-CN"/>
          </w:rPr>
          <w:t>https://data.census.gov/map?layer=VT_2021_040_00_PP_D1&amp;loc=43.1595,-111.7140,z2.4774</w:t>
        </w:r>
      </w:hyperlink>
    </w:p>
    <w:p w14:paraId="454DD76F" w14:textId="77777777" w:rsidR="009A738E" w:rsidRPr="009A738E" w:rsidRDefault="009A738E" w:rsidP="009A738E">
      <w:pPr>
        <w:pStyle w:val="NormalWeb"/>
        <w:numPr>
          <w:ilvl w:val="1"/>
          <w:numId w:val="43"/>
        </w:numPr>
        <w:spacing w:before="0" w:beforeAutospacing="0" w:after="0" w:afterAutospacing="0"/>
        <w:rPr>
          <w:rStyle w:val="Hyperlink"/>
          <w:rFonts w:ascii="Garamond" w:hAnsi="Garamond"/>
          <w:color w:val="auto"/>
          <w:u w:val="none"/>
          <w:lang w:eastAsia="zh-CN"/>
        </w:rPr>
      </w:pPr>
      <w:r w:rsidRPr="008D6A8A">
        <w:rPr>
          <w:rFonts w:ascii="Garamond" w:hAnsi="Garamond"/>
          <w:lang w:eastAsia="zh-CN"/>
        </w:rPr>
        <w:t xml:space="preserve">Social Explorer: </w:t>
      </w:r>
      <w:hyperlink r:id="rId38" w:history="1">
        <w:r w:rsidRPr="008D6A8A">
          <w:rPr>
            <w:rStyle w:val="Hyperlink"/>
            <w:rFonts w:ascii="Garamond" w:hAnsi="Garamond"/>
            <w:lang w:eastAsia="zh-CN"/>
          </w:rPr>
          <w:t>https://data.census.gov/map?layer=VT_2021_040_00_PP_D1&amp;loc=43.1595,-111.7140,z2.4774</w:t>
        </w:r>
      </w:hyperlink>
    </w:p>
    <w:p w14:paraId="12384A82" w14:textId="77777777" w:rsidR="009A738E" w:rsidRDefault="009A738E" w:rsidP="009A738E">
      <w:pPr>
        <w:pStyle w:val="NormalWeb"/>
        <w:spacing w:before="0" w:beforeAutospacing="0" w:after="0" w:afterAutospacing="0"/>
        <w:rPr>
          <w:rStyle w:val="Hyperlink"/>
          <w:rFonts w:ascii="Garamond" w:hAnsi="Garamond"/>
          <w:lang w:eastAsia="zh-CN"/>
        </w:rPr>
      </w:pPr>
    </w:p>
    <w:p w14:paraId="67D3EAB7" w14:textId="77777777" w:rsidR="009A738E" w:rsidRPr="00515290" w:rsidRDefault="009A738E" w:rsidP="009A738E">
      <w:pPr>
        <w:rPr>
          <w:rFonts w:ascii="Garamond" w:eastAsia="Batang" w:hAnsi="Garamond"/>
        </w:rPr>
      </w:pPr>
      <w:r w:rsidRPr="008D6A8A">
        <w:rPr>
          <w:rFonts w:ascii="Garamond" w:hAnsi="Garamond"/>
          <w:lang w:eastAsia="zh-CN"/>
        </w:rPr>
        <w:t xml:space="preserve">In class activity: </w:t>
      </w:r>
      <w:r>
        <w:rPr>
          <w:rFonts w:ascii="Garamond" w:hAnsi="Garamond"/>
          <w:lang w:eastAsia="zh-CN"/>
        </w:rPr>
        <w:t xml:space="preserve">I will provide your group with spreadsheets on Latte that have HOLC neighborhood grades, historic and contemporary racial and class statistics, and various environmental externalities (emissions, etc.). You and your group members will work together to calculate some (simple) statistics and discuss your findings. </w:t>
      </w:r>
    </w:p>
    <w:p w14:paraId="541CDA1F" w14:textId="77777777" w:rsidR="00C420AE" w:rsidRDefault="00C420AE" w:rsidP="000E65FF">
      <w:pPr>
        <w:rPr>
          <w:rFonts w:ascii="Garamond" w:hAnsi="Garamond"/>
          <w:b/>
          <w:bCs/>
        </w:rPr>
      </w:pPr>
    </w:p>
    <w:p w14:paraId="1AFB4EC1" w14:textId="07A9605B" w:rsidR="00C420AE" w:rsidRPr="00404291" w:rsidRDefault="00C420AE" w:rsidP="00C420AE">
      <w:pPr>
        <w:pStyle w:val="NormalWeb"/>
        <w:spacing w:before="0" w:beforeAutospacing="0" w:after="0" w:afterAutospacing="0"/>
        <w:rPr>
          <w:rFonts w:ascii="Garamond" w:hAnsi="Garamond"/>
        </w:rPr>
      </w:pPr>
      <w:r w:rsidRPr="00C9282B">
        <w:rPr>
          <w:rFonts w:ascii="Garamond" w:hAnsi="Garamond"/>
          <w:lang w:eastAsia="zh-CN"/>
        </w:rPr>
        <w:t>*Pre-work due Tuesday 11/14 by 10am.</w:t>
      </w:r>
      <w:r>
        <w:rPr>
          <w:rFonts w:ascii="Garamond" w:hAnsi="Garamond"/>
          <w:lang w:eastAsia="zh-CN"/>
        </w:rPr>
        <w:t xml:space="preserve"> </w:t>
      </w:r>
    </w:p>
    <w:p w14:paraId="1B9B5F41" w14:textId="77777777" w:rsidR="000E65FF" w:rsidRDefault="000E65FF" w:rsidP="000E65FF">
      <w:pPr>
        <w:rPr>
          <w:rFonts w:ascii="Garamond" w:hAnsi="Garamond"/>
        </w:rPr>
      </w:pPr>
    </w:p>
    <w:p w14:paraId="32A208C5" w14:textId="5F821EDB" w:rsidR="000E65FF" w:rsidRDefault="000E65FF" w:rsidP="000E65FF">
      <w:pPr>
        <w:rPr>
          <w:rFonts w:ascii="Garamond" w:hAnsi="Garamond"/>
          <w:b/>
          <w:bCs/>
        </w:rPr>
      </w:pPr>
      <w:r w:rsidRPr="00A2171C">
        <w:rPr>
          <w:rFonts w:ascii="Garamond" w:hAnsi="Garamond"/>
          <w:b/>
          <w:bCs/>
        </w:rPr>
        <w:t xml:space="preserve">Thursday </w:t>
      </w:r>
      <w:r>
        <w:rPr>
          <w:rFonts w:ascii="Garamond" w:hAnsi="Garamond"/>
          <w:b/>
          <w:bCs/>
        </w:rPr>
        <w:t>11/16:</w:t>
      </w:r>
      <w:r w:rsidRPr="00A2171C">
        <w:rPr>
          <w:rFonts w:ascii="Garamond" w:hAnsi="Garamond"/>
          <w:b/>
          <w:bCs/>
        </w:rPr>
        <w:t xml:space="preserve"> </w:t>
      </w:r>
      <w:r w:rsidR="00C420AE">
        <w:rPr>
          <w:rFonts w:ascii="Garamond" w:hAnsi="Garamond"/>
          <w:b/>
          <w:bCs/>
        </w:rPr>
        <w:t xml:space="preserve">The solidarity economy </w:t>
      </w:r>
    </w:p>
    <w:p w14:paraId="459CA8A2" w14:textId="77777777" w:rsidR="00C420AE" w:rsidRDefault="00C420AE" w:rsidP="000E65FF">
      <w:pPr>
        <w:rPr>
          <w:rFonts w:ascii="Garamond" w:hAnsi="Garamond"/>
          <w:b/>
          <w:bCs/>
        </w:rPr>
      </w:pPr>
    </w:p>
    <w:p w14:paraId="2506C1F9" w14:textId="1A21534F" w:rsidR="00C420AE" w:rsidRPr="00C420AE" w:rsidRDefault="00C420AE" w:rsidP="000E65FF">
      <w:pPr>
        <w:rPr>
          <w:rFonts w:ascii="Garamond" w:hAnsi="Garamond"/>
        </w:rPr>
      </w:pPr>
      <w:r w:rsidRPr="00C420AE">
        <w:rPr>
          <w:rFonts w:ascii="Garamond" w:hAnsi="Garamond"/>
        </w:rPr>
        <w:t>Read/Listen:</w:t>
      </w:r>
    </w:p>
    <w:p w14:paraId="319E4524" w14:textId="70A34414" w:rsidR="00C420AE" w:rsidRPr="00C420AE" w:rsidRDefault="00C420AE" w:rsidP="00C420AE">
      <w:pPr>
        <w:pStyle w:val="ListParagraph"/>
        <w:numPr>
          <w:ilvl w:val="0"/>
          <w:numId w:val="43"/>
        </w:numPr>
        <w:rPr>
          <w:rFonts w:ascii="Garamond" w:hAnsi="Garamond"/>
          <w:b/>
          <w:bCs/>
        </w:rPr>
      </w:pPr>
      <w:r w:rsidRPr="00C420AE">
        <w:rPr>
          <w:rFonts w:ascii="Garamond" w:hAnsi="Garamond"/>
        </w:rPr>
        <w:t xml:space="preserve">Minnie McMahon, Mindy </w:t>
      </w:r>
      <w:proofErr w:type="spellStart"/>
      <w:r w:rsidRPr="00C420AE">
        <w:rPr>
          <w:rFonts w:ascii="Garamond" w:hAnsi="Garamond"/>
        </w:rPr>
        <w:t>Barbakoff</w:t>
      </w:r>
      <w:proofErr w:type="spellEnd"/>
      <w:r w:rsidRPr="00C420AE">
        <w:rPr>
          <w:rFonts w:ascii="Garamond" w:hAnsi="Garamond"/>
        </w:rPr>
        <w:t xml:space="preserve">, </w:t>
      </w:r>
      <w:proofErr w:type="spellStart"/>
      <w:r w:rsidRPr="00C420AE">
        <w:rPr>
          <w:rFonts w:ascii="Garamond" w:hAnsi="Garamond"/>
        </w:rPr>
        <w:t>Amaha</w:t>
      </w:r>
      <w:proofErr w:type="spellEnd"/>
      <w:r w:rsidRPr="00C420AE">
        <w:rPr>
          <w:rFonts w:ascii="Garamond" w:hAnsi="Garamond"/>
        </w:rPr>
        <w:t xml:space="preserve"> </w:t>
      </w:r>
      <w:proofErr w:type="spellStart"/>
      <w:r w:rsidRPr="00C420AE">
        <w:rPr>
          <w:rFonts w:ascii="Garamond" w:hAnsi="Garamond"/>
        </w:rPr>
        <w:t>Sellassie</w:t>
      </w:r>
      <w:proofErr w:type="spellEnd"/>
      <w:r w:rsidRPr="00C420AE">
        <w:rPr>
          <w:rFonts w:ascii="Garamond" w:hAnsi="Garamond"/>
        </w:rPr>
        <w:t>.</w:t>
      </w:r>
      <w:r>
        <w:rPr>
          <w:rFonts w:ascii="Garamond" w:hAnsi="Garamond"/>
          <w:b/>
          <w:bCs/>
        </w:rPr>
        <w:t xml:space="preserve"> </w:t>
      </w:r>
      <w:r w:rsidRPr="00C420AE">
        <w:rPr>
          <w:rFonts w:ascii="Garamond" w:hAnsi="Garamond"/>
        </w:rPr>
        <w:t>“</w:t>
      </w:r>
      <w:r>
        <w:rPr>
          <w:rFonts w:ascii="Garamond" w:hAnsi="Garamond"/>
        </w:rPr>
        <w:t xml:space="preserve">The Imaginal Cells of the Solidarity Economy: Community Ownership.” Cities @ Tufts. Podcast. Link: </w:t>
      </w:r>
      <w:hyperlink r:id="rId39" w:history="1">
        <w:r w:rsidRPr="00677D51">
          <w:rPr>
            <w:rStyle w:val="Hyperlink"/>
            <w:rFonts w:ascii="Garamond" w:hAnsi="Garamond"/>
          </w:rPr>
          <w:t>https://www.shareable.net/cities_tufts/the-imaginal-cells-of-the-solidarity-economy-community-ownership/</w:t>
        </w:r>
      </w:hyperlink>
    </w:p>
    <w:p w14:paraId="0D374456" w14:textId="77777777" w:rsidR="000E65FF" w:rsidRDefault="000E65FF" w:rsidP="000E65FF">
      <w:pPr>
        <w:rPr>
          <w:rFonts w:ascii="Garamond" w:hAnsi="Garamond"/>
          <w:b/>
          <w:bCs/>
        </w:rPr>
      </w:pPr>
    </w:p>
    <w:p w14:paraId="50C60C17" w14:textId="77777777" w:rsidR="00F25F8D" w:rsidRPr="008D6A8A" w:rsidRDefault="00F25F8D" w:rsidP="00F25F8D">
      <w:pPr>
        <w:pStyle w:val="NormalWeb"/>
        <w:spacing w:before="0" w:beforeAutospacing="0" w:after="0" w:afterAutospacing="0"/>
        <w:rPr>
          <w:rFonts w:ascii="Garamond" w:hAnsi="Garamond"/>
        </w:rPr>
      </w:pPr>
      <w:r w:rsidRPr="008D6A8A">
        <w:rPr>
          <w:rFonts w:ascii="Garamond" w:hAnsi="Garamond"/>
        </w:rPr>
        <w:t>Assignments:</w:t>
      </w:r>
    </w:p>
    <w:p w14:paraId="58CAB71B" w14:textId="12423612" w:rsidR="00F25F8D" w:rsidRPr="008D6A8A" w:rsidRDefault="00F25F8D" w:rsidP="00F25F8D">
      <w:pPr>
        <w:rPr>
          <w:rFonts w:ascii="Garamond" w:hAnsi="Garamond"/>
        </w:rPr>
      </w:pPr>
      <w:r w:rsidRPr="00C9282B">
        <w:rPr>
          <w:rFonts w:ascii="Garamond" w:hAnsi="Garamond"/>
        </w:rPr>
        <w:t>*End of week reflection due Sunday 11/19 by 11pm.</w:t>
      </w:r>
    </w:p>
    <w:p w14:paraId="5621D375" w14:textId="035436C6" w:rsidR="00F25F8D" w:rsidRPr="00F25F8D" w:rsidRDefault="00F25F8D" w:rsidP="00F25F8D">
      <w:pPr>
        <w:pStyle w:val="NormalWeb"/>
        <w:spacing w:before="0" w:beforeAutospacing="0" w:after="0" w:afterAutospacing="0"/>
        <w:rPr>
          <w:rFonts w:ascii="Garamond" w:hAnsi="Garamond"/>
        </w:rPr>
      </w:pPr>
    </w:p>
    <w:p w14:paraId="0243D5C2" w14:textId="77777777" w:rsidR="00F25F8D" w:rsidRDefault="00F25F8D" w:rsidP="000E65FF">
      <w:pPr>
        <w:rPr>
          <w:rFonts w:ascii="Garamond" w:hAnsi="Garamond"/>
          <w:b/>
          <w:bCs/>
        </w:rPr>
      </w:pPr>
    </w:p>
    <w:p w14:paraId="1C4557C2" w14:textId="5F07CF2E" w:rsidR="000E65FF" w:rsidRPr="003D69EE" w:rsidRDefault="000E65FF" w:rsidP="000E65FF">
      <w:pPr>
        <w:rPr>
          <w:rFonts w:ascii="Garamond" w:hAnsi="Garamond"/>
        </w:rPr>
      </w:pPr>
      <w:r w:rsidRPr="00404291">
        <w:rPr>
          <w:rFonts w:ascii="Garamond" w:hAnsi="Garamond"/>
          <w:b/>
          <w:bCs/>
          <w:sz w:val="36"/>
          <w:szCs w:val="36"/>
        </w:rPr>
        <w:t xml:space="preserve">Week </w:t>
      </w:r>
      <w:r>
        <w:rPr>
          <w:rFonts w:ascii="Garamond" w:hAnsi="Garamond"/>
          <w:b/>
          <w:bCs/>
          <w:sz w:val="36"/>
          <w:szCs w:val="36"/>
        </w:rPr>
        <w:t>13</w:t>
      </w:r>
      <w:r w:rsidRPr="00404291">
        <w:rPr>
          <w:rFonts w:ascii="Garamond" w:hAnsi="Garamond"/>
          <w:b/>
          <w:bCs/>
          <w:sz w:val="36"/>
          <w:szCs w:val="36"/>
        </w:rPr>
        <w:t xml:space="preserve"> –</w:t>
      </w:r>
      <w:r>
        <w:rPr>
          <w:rFonts w:ascii="Garamond" w:hAnsi="Garamond"/>
          <w:b/>
          <w:bCs/>
          <w:sz w:val="36"/>
          <w:szCs w:val="36"/>
        </w:rPr>
        <w:t xml:space="preserve"> Reparative planning </w:t>
      </w:r>
      <w:r w:rsidR="003C2CF8">
        <w:rPr>
          <w:rFonts w:ascii="Garamond" w:hAnsi="Garamond"/>
          <w:b/>
          <w:bCs/>
          <w:sz w:val="36"/>
          <w:szCs w:val="36"/>
        </w:rPr>
        <w:t>and reparations</w:t>
      </w:r>
    </w:p>
    <w:p w14:paraId="2B447004" w14:textId="77777777" w:rsidR="000E65FF" w:rsidRDefault="000E65FF" w:rsidP="000E65FF">
      <w:pPr>
        <w:rPr>
          <w:rFonts w:ascii="Garamond" w:hAnsi="Garamond"/>
          <w:b/>
          <w:bCs/>
        </w:rPr>
      </w:pPr>
    </w:p>
    <w:p w14:paraId="7B8A0851" w14:textId="2BC404D2" w:rsidR="000E65FF" w:rsidRDefault="000E65FF" w:rsidP="000E65FF">
      <w:pPr>
        <w:rPr>
          <w:rFonts w:ascii="Garamond" w:hAnsi="Garamond"/>
          <w:b/>
          <w:bCs/>
        </w:rPr>
      </w:pPr>
      <w:r w:rsidRPr="00A2171C">
        <w:rPr>
          <w:rFonts w:ascii="Garamond" w:hAnsi="Garamond"/>
          <w:b/>
          <w:bCs/>
        </w:rPr>
        <w:t xml:space="preserve">Tuesday </w:t>
      </w:r>
      <w:r>
        <w:rPr>
          <w:rFonts w:ascii="Garamond" w:hAnsi="Garamond"/>
          <w:b/>
          <w:bCs/>
        </w:rPr>
        <w:t>11/21</w:t>
      </w:r>
      <w:r w:rsidRPr="00A2171C">
        <w:rPr>
          <w:rFonts w:ascii="Garamond" w:hAnsi="Garamond"/>
          <w:b/>
          <w:bCs/>
        </w:rPr>
        <w:t xml:space="preserve">: </w:t>
      </w:r>
      <w:r>
        <w:rPr>
          <w:rFonts w:ascii="Garamond" w:hAnsi="Garamond"/>
          <w:b/>
          <w:bCs/>
        </w:rPr>
        <w:t xml:space="preserve">Reparative planning </w:t>
      </w:r>
    </w:p>
    <w:p w14:paraId="796DF479" w14:textId="19BAD094" w:rsidR="000E65FF" w:rsidRPr="00E91D25" w:rsidRDefault="000E65FF" w:rsidP="000E65FF">
      <w:pPr>
        <w:rPr>
          <w:rFonts w:ascii="Garamond" w:hAnsi="Garamond"/>
        </w:rPr>
      </w:pPr>
      <w:r w:rsidRPr="00E91D25">
        <w:rPr>
          <w:rFonts w:ascii="Garamond" w:hAnsi="Garamond"/>
        </w:rPr>
        <w:t>Read:</w:t>
      </w:r>
    </w:p>
    <w:p w14:paraId="0A48B946" w14:textId="77777777" w:rsidR="000E65FF" w:rsidRDefault="000E65FF" w:rsidP="000E65FF">
      <w:pPr>
        <w:pStyle w:val="ListParagraph"/>
        <w:numPr>
          <w:ilvl w:val="0"/>
          <w:numId w:val="26"/>
        </w:numPr>
        <w:rPr>
          <w:rFonts w:ascii="Garamond" w:hAnsi="Garamond"/>
        </w:rPr>
      </w:pPr>
      <w:r w:rsidRPr="00E91D25">
        <w:rPr>
          <w:rFonts w:ascii="Garamond" w:hAnsi="Garamond"/>
        </w:rPr>
        <w:t xml:space="preserve">Rashad Williams. </w:t>
      </w:r>
      <w:r>
        <w:rPr>
          <w:rFonts w:ascii="Garamond" w:hAnsi="Garamond"/>
        </w:rPr>
        <w:t xml:space="preserve">2023. “Three Models of Reparative Planning: A Comparative Analysis.” Podcast. Cities @ Tufts. Link: </w:t>
      </w:r>
      <w:hyperlink r:id="rId40" w:history="1">
        <w:r w:rsidRPr="00677D51">
          <w:rPr>
            <w:rStyle w:val="Hyperlink"/>
            <w:rFonts w:ascii="Garamond" w:hAnsi="Garamond"/>
          </w:rPr>
          <w:t>https://www.shareable.net/cities_tufts/three-models-of-reparative-planning/</w:t>
        </w:r>
      </w:hyperlink>
    </w:p>
    <w:p w14:paraId="22F87AE3" w14:textId="77777777" w:rsidR="000E65FF" w:rsidRDefault="000E65FF" w:rsidP="000E65FF">
      <w:pPr>
        <w:pStyle w:val="ListParagraph"/>
        <w:numPr>
          <w:ilvl w:val="0"/>
          <w:numId w:val="26"/>
        </w:numPr>
        <w:rPr>
          <w:rFonts w:ascii="Garamond" w:hAnsi="Garamond"/>
        </w:rPr>
      </w:pPr>
      <w:proofErr w:type="spellStart"/>
      <w:r>
        <w:rPr>
          <w:rFonts w:ascii="Garamond" w:hAnsi="Garamond"/>
        </w:rPr>
        <w:t>Brentin</w:t>
      </w:r>
      <w:proofErr w:type="spellEnd"/>
      <w:r>
        <w:rPr>
          <w:rFonts w:ascii="Garamond" w:hAnsi="Garamond"/>
        </w:rPr>
        <w:t xml:space="preserve"> Mock. 2021. “What it Actually Means to Pass Local Reparations.” CityLab Bloomberg. Link: </w:t>
      </w:r>
      <w:hyperlink r:id="rId41" w:history="1">
        <w:r w:rsidRPr="00677D51">
          <w:rPr>
            <w:rStyle w:val="Hyperlink"/>
            <w:rFonts w:ascii="Garamond" w:hAnsi="Garamond"/>
          </w:rPr>
          <w:t>https://www.bloomberg.com/news/articles/2021-04-15/what-reparations-look-like-in-evanston-and-asheville?srnd=citylab&amp;sref=0IejgNtz</w:t>
        </w:r>
      </w:hyperlink>
    </w:p>
    <w:p w14:paraId="318F22BE" w14:textId="77777777" w:rsidR="000E65FF" w:rsidRPr="00515290" w:rsidRDefault="000E65FF" w:rsidP="000E65FF">
      <w:pPr>
        <w:pStyle w:val="ListParagraph"/>
        <w:numPr>
          <w:ilvl w:val="0"/>
          <w:numId w:val="26"/>
        </w:numPr>
        <w:textAlignment w:val="center"/>
        <w:rPr>
          <w:rFonts w:ascii="Garamond" w:hAnsi="Garamond"/>
        </w:rPr>
      </w:pPr>
      <w:r w:rsidRPr="00515290">
        <w:rPr>
          <w:rFonts w:ascii="Garamond" w:hAnsi="Garamond"/>
        </w:rPr>
        <w:t xml:space="preserve">Connor Nakamura. 2022. “Affordable Housing as Local Reparations for Black Americans: Case Studies.” Link: </w:t>
      </w:r>
      <w:hyperlink r:id="rId42" w:history="1">
        <w:r w:rsidRPr="00515290">
          <w:rPr>
            <w:rStyle w:val="Hyperlink"/>
            <w:rFonts w:ascii="Garamond" w:hAnsi="Garamond"/>
          </w:rPr>
          <w:t>https://belonging.berkeley.edu/affordable-housing-local-reparations-black-americans-case-studies</w:t>
        </w:r>
      </w:hyperlink>
    </w:p>
    <w:p w14:paraId="5B34A96A" w14:textId="77777777" w:rsidR="000E65FF" w:rsidRDefault="000E65FF" w:rsidP="000E65FF">
      <w:pPr>
        <w:rPr>
          <w:rFonts w:ascii="Garamond" w:hAnsi="Garamond"/>
          <w:b/>
          <w:bCs/>
        </w:rPr>
      </w:pPr>
    </w:p>
    <w:p w14:paraId="0E5431E9" w14:textId="77777777" w:rsidR="000E65FF" w:rsidRPr="00515290" w:rsidRDefault="000E65FF" w:rsidP="000E65FF">
      <w:pPr>
        <w:rPr>
          <w:rFonts w:ascii="Garamond" w:hAnsi="Garamond"/>
        </w:rPr>
      </w:pPr>
      <w:r w:rsidRPr="00515290">
        <w:rPr>
          <w:rFonts w:ascii="Garamond" w:hAnsi="Garamond"/>
        </w:rPr>
        <w:t xml:space="preserve">Assignments: </w:t>
      </w:r>
    </w:p>
    <w:p w14:paraId="0E4720F1" w14:textId="5974878E" w:rsidR="00C420AE" w:rsidRDefault="00C420AE" w:rsidP="00C420AE">
      <w:pPr>
        <w:pStyle w:val="NormalWeb"/>
        <w:spacing w:before="0" w:beforeAutospacing="0" w:after="0" w:afterAutospacing="0"/>
        <w:rPr>
          <w:rFonts w:ascii="Garamond" w:hAnsi="Garamond"/>
          <w:lang w:eastAsia="zh-CN"/>
        </w:rPr>
      </w:pPr>
      <w:r>
        <w:rPr>
          <w:rFonts w:ascii="Garamond" w:hAnsi="Garamond"/>
          <w:lang w:eastAsia="zh-CN"/>
        </w:rPr>
        <w:t>*</w:t>
      </w:r>
      <w:r w:rsidRPr="00404291">
        <w:rPr>
          <w:rFonts w:ascii="Garamond" w:hAnsi="Garamond"/>
          <w:lang w:eastAsia="zh-CN"/>
        </w:rPr>
        <w:t xml:space="preserve">Pre-work due </w:t>
      </w:r>
      <w:r>
        <w:rPr>
          <w:rFonts w:ascii="Garamond" w:hAnsi="Garamond"/>
          <w:lang w:eastAsia="zh-CN"/>
        </w:rPr>
        <w:t xml:space="preserve">Tuesday 11/21 by 10am. </w:t>
      </w:r>
    </w:p>
    <w:p w14:paraId="591BA726" w14:textId="77777777" w:rsidR="000E65FF" w:rsidRDefault="000E65FF" w:rsidP="000E65FF">
      <w:pPr>
        <w:rPr>
          <w:rFonts w:ascii="Garamond" w:hAnsi="Garamond"/>
          <w:b/>
          <w:bCs/>
        </w:rPr>
      </w:pPr>
    </w:p>
    <w:p w14:paraId="14E843E9" w14:textId="77777777" w:rsidR="000E65FF" w:rsidRDefault="000E65FF" w:rsidP="000E65FF">
      <w:pPr>
        <w:rPr>
          <w:rFonts w:ascii="Garamond" w:hAnsi="Garamond"/>
          <w:b/>
          <w:bCs/>
        </w:rPr>
      </w:pPr>
      <w:r w:rsidRPr="00A2171C">
        <w:rPr>
          <w:rFonts w:ascii="Garamond" w:hAnsi="Garamond"/>
          <w:b/>
          <w:bCs/>
        </w:rPr>
        <w:t xml:space="preserve">Thursday </w:t>
      </w:r>
      <w:r>
        <w:rPr>
          <w:rFonts w:ascii="Garamond" w:hAnsi="Garamond"/>
          <w:b/>
          <w:bCs/>
        </w:rPr>
        <w:t>11/23:</w:t>
      </w:r>
      <w:r w:rsidRPr="00A2171C">
        <w:rPr>
          <w:rFonts w:ascii="Garamond" w:hAnsi="Garamond"/>
          <w:b/>
          <w:bCs/>
        </w:rPr>
        <w:t xml:space="preserve"> </w:t>
      </w:r>
      <w:r>
        <w:rPr>
          <w:rFonts w:ascii="Garamond" w:hAnsi="Garamond"/>
          <w:b/>
          <w:bCs/>
        </w:rPr>
        <w:t xml:space="preserve">No class. </w:t>
      </w:r>
    </w:p>
    <w:p w14:paraId="0F23C3C8" w14:textId="77777777" w:rsidR="00F25F8D" w:rsidRDefault="00F25F8D" w:rsidP="00F25F8D">
      <w:pPr>
        <w:pStyle w:val="NormalWeb"/>
        <w:spacing w:before="0" w:beforeAutospacing="0" w:after="0" w:afterAutospacing="0"/>
        <w:rPr>
          <w:rFonts w:ascii="Garamond" w:hAnsi="Garamond"/>
        </w:rPr>
      </w:pPr>
    </w:p>
    <w:p w14:paraId="70EE6BC8" w14:textId="16F34ED3" w:rsidR="00F25F8D" w:rsidRPr="008D6A8A" w:rsidRDefault="00F25F8D" w:rsidP="00F25F8D">
      <w:pPr>
        <w:pStyle w:val="NormalWeb"/>
        <w:spacing w:before="0" w:beforeAutospacing="0" w:after="0" w:afterAutospacing="0"/>
        <w:rPr>
          <w:rFonts w:ascii="Garamond" w:hAnsi="Garamond"/>
        </w:rPr>
      </w:pPr>
      <w:r w:rsidRPr="008D6A8A">
        <w:rPr>
          <w:rFonts w:ascii="Garamond" w:hAnsi="Garamond"/>
        </w:rPr>
        <w:t>Assignments:</w:t>
      </w:r>
    </w:p>
    <w:p w14:paraId="05A9D072" w14:textId="45D404ED" w:rsidR="00F25F8D" w:rsidRPr="008D6A8A" w:rsidRDefault="00F25F8D" w:rsidP="00F25F8D">
      <w:pPr>
        <w:rPr>
          <w:rFonts w:ascii="Garamond" w:hAnsi="Garamond"/>
        </w:rPr>
      </w:pPr>
      <w:r w:rsidRPr="00C9282B">
        <w:rPr>
          <w:rFonts w:ascii="Garamond" w:hAnsi="Garamond"/>
        </w:rPr>
        <w:t>*End of week reflection due Monday 11/27 by 11pm.</w:t>
      </w:r>
    </w:p>
    <w:p w14:paraId="0733FFF1" w14:textId="77777777" w:rsidR="00F25F8D" w:rsidRDefault="00F25F8D" w:rsidP="000E65FF">
      <w:pPr>
        <w:rPr>
          <w:rFonts w:ascii="Garamond" w:hAnsi="Garamond"/>
          <w:b/>
          <w:bCs/>
        </w:rPr>
      </w:pPr>
    </w:p>
    <w:p w14:paraId="2D81F2B9" w14:textId="77777777" w:rsidR="000E65FF" w:rsidRDefault="000E65FF" w:rsidP="000E65FF">
      <w:pPr>
        <w:rPr>
          <w:rFonts w:ascii="Garamond" w:hAnsi="Garamond"/>
          <w:b/>
          <w:bCs/>
        </w:rPr>
      </w:pPr>
    </w:p>
    <w:p w14:paraId="6D497C12" w14:textId="76949359" w:rsidR="000E65FF" w:rsidRPr="003D69EE" w:rsidRDefault="000E65FF" w:rsidP="000E65FF">
      <w:pPr>
        <w:rPr>
          <w:rFonts w:ascii="Garamond" w:hAnsi="Garamond"/>
        </w:rPr>
      </w:pPr>
      <w:r w:rsidRPr="00404291">
        <w:rPr>
          <w:rFonts w:ascii="Garamond" w:hAnsi="Garamond"/>
          <w:b/>
          <w:bCs/>
          <w:sz w:val="36"/>
          <w:szCs w:val="36"/>
        </w:rPr>
        <w:t xml:space="preserve">Week </w:t>
      </w:r>
      <w:r>
        <w:rPr>
          <w:rFonts w:ascii="Garamond" w:hAnsi="Garamond"/>
          <w:b/>
          <w:bCs/>
          <w:sz w:val="36"/>
          <w:szCs w:val="36"/>
        </w:rPr>
        <w:t>14</w:t>
      </w:r>
      <w:r w:rsidRPr="00404291">
        <w:rPr>
          <w:rFonts w:ascii="Garamond" w:hAnsi="Garamond"/>
          <w:b/>
          <w:bCs/>
          <w:sz w:val="36"/>
          <w:szCs w:val="36"/>
        </w:rPr>
        <w:t xml:space="preserve"> –</w:t>
      </w:r>
      <w:r>
        <w:rPr>
          <w:rFonts w:ascii="Garamond" w:hAnsi="Garamond"/>
          <w:b/>
          <w:bCs/>
          <w:sz w:val="36"/>
          <w:szCs w:val="36"/>
        </w:rPr>
        <w:t xml:space="preserve"> </w:t>
      </w:r>
      <w:r w:rsidR="00C36977">
        <w:rPr>
          <w:rFonts w:ascii="Garamond" w:hAnsi="Garamond"/>
          <w:b/>
          <w:bCs/>
          <w:sz w:val="36"/>
          <w:szCs w:val="36"/>
        </w:rPr>
        <w:t xml:space="preserve">Reparations and climate justice </w:t>
      </w:r>
    </w:p>
    <w:p w14:paraId="3729A8B7" w14:textId="77777777" w:rsidR="000E65FF" w:rsidRDefault="000E65FF" w:rsidP="000E65FF">
      <w:pPr>
        <w:rPr>
          <w:rFonts w:ascii="Garamond" w:hAnsi="Garamond"/>
          <w:b/>
          <w:bCs/>
        </w:rPr>
      </w:pPr>
    </w:p>
    <w:p w14:paraId="543A36CB" w14:textId="77777777" w:rsidR="000E65FF" w:rsidRDefault="000E65FF" w:rsidP="000E65FF">
      <w:pPr>
        <w:rPr>
          <w:rFonts w:ascii="Garamond" w:hAnsi="Garamond"/>
          <w:b/>
          <w:bCs/>
        </w:rPr>
      </w:pPr>
      <w:r w:rsidRPr="00A2171C">
        <w:rPr>
          <w:rFonts w:ascii="Garamond" w:hAnsi="Garamond"/>
          <w:b/>
          <w:bCs/>
        </w:rPr>
        <w:t xml:space="preserve">Tuesday </w:t>
      </w:r>
      <w:r>
        <w:rPr>
          <w:rFonts w:ascii="Garamond" w:hAnsi="Garamond"/>
          <w:b/>
          <w:bCs/>
        </w:rPr>
        <w:t>11/28</w:t>
      </w:r>
      <w:r w:rsidRPr="00A2171C">
        <w:rPr>
          <w:rFonts w:ascii="Garamond" w:hAnsi="Garamond"/>
          <w:b/>
          <w:bCs/>
        </w:rPr>
        <w:t xml:space="preserve">: </w:t>
      </w:r>
      <w:r>
        <w:rPr>
          <w:rFonts w:ascii="Garamond" w:hAnsi="Garamond"/>
          <w:b/>
          <w:bCs/>
        </w:rPr>
        <w:t>Climate reparations</w:t>
      </w:r>
    </w:p>
    <w:p w14:paraId="5854DA11" w14:textId="1C393D69" w:rsidR="000E65FF" w:rsidRDefault="000E65FF" w:rsidP="000E65FF">
      <w:pPr>
        <w:rPr>
          <w:rFonts w:ascii="Garamond" w:hAnsi="Garamond"/>
        </w:rPr>
      </w:pPr>
      <w:r>
        <w:rPr>
          <w:rFonts w:ascii="Garamond" w:hAnsi="Garamond"/>
        </w:rPr>
        <w:t xml:space="preserve">Read: </w:t>
      </w:r>
    </w:p>
    <w:p w14:paraId="4A3EB397" w14:textId="77777777" w:rsidR="000E65FF" w:rsidRPr="00515290" w:rsidRDefault="000E65FF" w:rsidP="000E65FF">
      <w:pPr>
        <w:pStyle w:val="ListParagraph"/>
        <w:numPr>
          <w:ilvl w:val="0"/>
          <w:numId w:val="29"/>
        </w:numPr>
        <w:textAlignment w:val="center"/>
        <w:rPr>
          <w:rFonts w:ascii="Garamond" w:hAnsi="Garamond"/>
        </w:rPr>
      </w:pPr>
      <w:proofErr w:type="spellStart"/>
      <w:r w:rsidRPr="00515290">
        <w:rPr>
          <w:rFonts w:ascii="Garamond" w:hAnsi="Garamond"/>
        </w:rPr>
        <w:t>Olúfẹ́mi</w:t>
      </w:r>
      <w:proofErr w:type="spellEnd"/>
      <w:r w:rsidRPr="00515290">
        <w:rPr>
          <w:rFonts w:ascii="Garamond" w:hAnsi="Garamond"/>
        </w:rPr>
        <w:t xml:space="preserve"> O. </w:t>
      </w:r>
      <w:proofErr w:type="spellStart"/>
      <w:r w:rsidRPr="00515290">
        <w:rPr>
          <w:rFonts w:ascii="Garamond" w:hAnsi="Garamond"/>
        </w:rPr>
        <w:t>Táíwò</w:t>
      </w:r>
      <w:proofErr w:type="spellEnd"/>
      <w:r w:rsidRPr="00515290">
        <w:rPr>
          <w:rFonts w:ascii="Garamond" w:hAnsi="Garamond"/>
        </w:rPr>
        <w:t>. 2021.</w:t>
      </w:r>
      <w:r w:rsidRPr="00515290">
        <w:rPr>
          <w:rFonts w:ascii="Garamond" w:hAnsi="Garamond"/>
          <w:i/>
          <w:iCs/>
        </w:rPr>
        <w:t xml:space="preserve"> Reconsidering Reparations</w:t>
      </w:r>
      <w:r w:rsidRPr="00515290">
        <w:rPr>
          <w:rFonts w:ascii="Garamond" w:hAnsi="Garamond"/>
        </w:rPr>
        <w:t xml:space="preserve">. Chapter 5: “What’s Next: Why Reparations Require Climate Justice.” </w:t>
      </w:r>
    </w:p>
    <w:p w14:paraId="627C7388" w14:textId="77777777" w:rsidR="000E65FF" w:rsidRPr="00515290" w:rsidRDefault="000E65FF" w:rsidP="000E65FF">
      <w:pPr>
        <w:pStyle w:val="ListParagraph"/>
        <w:numPr>
          <w:ilvl w:val="0"/>
          <w:numId w:val="29"/>
        </w:numPr>
        <w:textAlignment w:val="center"/>
        <w:rPr>
          <w:rFonts w:ascii="Garamond" w:hAnsi="Garamond"/>
        </w:rPr>
      </w:pPr>
      <w:proofErr w:type="spellStart"/>
      <w:r w:rsidRPr="00515290">
        <w:rPr>
          <w:rFonts w:ascii="Garamond" w:hAnsi="Garamond"/>
        </w:rPr>
        <w:t>Manann</w:t>
      </w:r>
      <w:proofErr w:type="spellEnd"/>
      <w:r w:rsidRPr="00515290">
        <w:rPr>
          <w:rFonts w:ascii="Garamond" w:hAnsi="Garamond"/>
        </w:rPr>
        <w:t xml:space="preserve"> </w:t>
      </w:r>
      <w:proofErr w:type="spellStart"/>
      <w:r w:rsidRPr="00515290">
        <w:rPr>
          <w:rFonts w:ascii="Garamond" w:hAnsi="Garamond"/>
        </w:rPr>
        <w:t>Donoghoe</w:t>
      </w:r>
      <w:proofErr w:type="spellEnd"/>
      <w:r w:rsidRPr="00515290">
        <w:rPr>
          <w:rFonts w:ascii="Garamond" w:hAnsi="Garamond"/>
        </w:rPr>
        <w:t xml:space="preserve"> and Andre M. Perry. 2023. “The case for climate reparations in the United States.” Brookings. Link: https://www.brookings.edu/articles/the-case-for-climate-reparations-in-the-united-states/</w:t>
      </w:r>
    </w:p>
    <w:p w14:paraId="228FB67B" w14:textId="77777777" w:rsidR="00653DDF" w:rsidRDefault="00653DDF" w:rsidP="000E65FF">
      <w:pPr>
        <w:rPr>
          <w:rFonts w:ascii="Garamond" w:hAnsi="Garamond"/>
        </w:rPr>
      </w:pPr>
    </w:p>
    <w:p w14:paraId="580244C5" w14:textId="77777777" w:rsidR="00653DDF" w:rsidRDefault="00653DDF" w:rsidP="00653DDF">
      <w:pPr>
        <w:rPr>
          <w:rFonts w:ascii="Garamond" w:hAnsi="Garamond"/>
        </w:rPr>
      </w:pPr>
      <w:r w:rsidRPr="00653DDF">
        <w:rPr>
          <w:rFonts w:ascii="Garamond" w:hAnsi="Garamond"/>
        </w:rPr>
        <w:t xml:space="preserve">Assignments: </w:t>
      </w:r>
    </w:p>
    <w:p w14:paraId="608A51B4" w14:textId="3BF26159" w:rsidR="00C420AE" w:rsidRPr="00C9282B" w:rsidRDefault="00C420AE" w:rsidP="00C420AE">
      <w:pPr>
        <w:pStyle w:val="NormalWeb"/>
        <w:spacing w:before="0" w:beforeAutospacing="0" w:after="0" w:afterAutospacing="0"/>
        <w:rPr>
          <w:rFonts w:ascii="Garamond" w:hAnsi="Garamond"/>
          <w:lang w:eastAsia="zh-CN"/>
        </w:rPr>
      </w:pPr>
      <w:r w:rsidRPr="00C9282B">
        <w:rPr>
          <w:rFonts w:ascii="Garamond" w:hAnsi="Garamond"/>
          <w:lang w:eastAsia="zh-CN"/>
        </w:rPr>
        <w:t xml:space="preserve">*Pre-work due Tuesday 11/28 by 10am. </w:t>
      </w:r>
    </w:p>
    <w:p w14:paraId="42ECDCDF" w14:textId="77777777" w:rsidR="00013474" w:rsidRPr="00C9282B" w:rsidRDefault="00013474" w:rsidP="00C420AE">
      <w:pPr>
        <w:pStyle w:val="NormalWeb"/>
        <w:spacing w:before="0" w:beforeAutospacing="0" w:after="0" w:afterAutospacing="0"/>
        <w:rPr>
          <w:rFonts w:ascii="Garamond" w:hAnsi="Garamond"/>
        </w:rPr>
      </w:pPr>
    </w:p>
    <w:p w14:paraId="39C44AE7" w14:textId="694D77C9" w:rsidR="00013474" w:rsidRPr="00C9282B" w:rsidRDefault="00013474" w:rsidP="00013474">
      <w:pPr>
        <w:pStyle w:val="NormalWeb"/>
        <w:spacing w:before="0" w:beforeAutospacing="0" w:after="0" w:afterAutospacing="0"/>
        <w:rPr>
          <w:rFonts w:ascii="Garamond" w:hAnsi="Garamond"/>
          <w:b/>
          <w:bCs/>
        </w:rPr>
      </w:pPr>
      <w:r w:rsidRPr="00C9282B">
        <w:rPr>
          <w:rFonts w:ascii="Garamond" w:hAnsi="Garamond"/>
          <w:b/>
          <w:bCs/>
          <w:lang w:eastAsia="zh-CN"/>
        </w:rPr>
        <w:t xml:space="preserve">*Final Project, Part 3: </w:t>
      </w:r>
      <w:r w:rsidRPr="00C9282B">
        <w:rPr>
          <w:rFonts w:ascii="Garamond" w:eastAsia="Batang" w:hAnsi="Garamond"/>
          <w:b/>
          <w:bCs/>
          <w:i/>
          <w:iCs/>
        </w:rPr>
        <w:t xml:space="preserve">Quantitative Analysis. </w:t>
      </w:r>
      <w:r w:rsidRPr="00C9282B">
        <w:rPr>
          <w:rFonts w:ascii="Garamond" w:eastAsia="Batang" w:hAnsi="Garamond"/>
          <w:b/>
          <w:bCs/>
        </w:rPr>
        <w:t>Due Wednesday 11/28 by 11pm.</w:t>
      </w:r>
    </w:p>
    <w:p w14:paraId="59735D04" w14:textId="77777777" w:rsidR="00013474" w:rsidRPr="00C9282B" w:rsidRDefault="00013474" w:rsidP="000E65FF">
      <w:pPr>
        <w:rPr>
          <w:rFonts w:ascii="Garamond" w:hAnsi="Garamond"/>
        </w:rPr>
      </w:pPr>
    </w:p>
    <w:p w14:paraId="69289E4B" w14:textId="77777777" w:rsidR="000E65FF" w:rsidRPr="00C9282B" w:rsidRDefault="000E65FF" w:rsidP="000E65FF">
      <w:pPr>
        <w:rPr>
          <w:rFonts w:ascii="Garamond" w:hAnsi="Garamond"/>
          <w:b/>
          <w:bCs/>
        </w:rPr>
      </w:pPr>
      <w:r w:rsidRPr="00C9282B">
        <w:rPr>
          <w:rFonts w:ascii="Garamond" w:hAnsi="Garamond"/>
          <w:b/>
          <w:bCs/>
        </w:rPr>
        <w:t>Thursday 11/30: In class workday</w:t>
      </w:r>
    </w:p>
    <w:p w14:paraId="564D9DC1" w14:textId="77777777" w:rsidR="000E65FF" w:rsidRPr="00C9282B" w:rsidRDefault="000E65FF" w:rsidP="000E65FF">
      <w:pPr>
        <w:rPr>
          <w:rFonts w:ascii="Garamond" w:hAnsi="Garamond"/>
        </w:rPr>
      </w:pPr>
      <w:r w:rsidRPr="00C9282B">
        <w:rPr>
          <w:rFonts w:ascii="Garamond" w:hAnsi="Garamond"/>
        </w:rPr>
        <w:t xml:space="preserve">Readings: None. </w:t>
      </w:r>
    </w:p>
    <w:p w14:paraId="224AD29F" w14:textId="77777777" w:rsidR="00653DDF" w:rsidRPr="00C9282B" w:rsidRDefault="00653DDF" w:rsidP="000E65FF">
      <w:pPr>
        <w:rPr>
          <w:rFonts w:ascii="Garamond" w:hAnsi="Garamond"/>
          <w:b/>
          <w:bCs/>
        </w:rPr>
      </w:pPr>
    </w:p>
    <w:p w14:paraId="3E860D82" w14:textId="3969A06F" w:rsidR="00653DDF" w:rsidRPr="00C9282B" w:rsidRDefault="00653DDF" w:rsidP="000E65FF">
      <w:pPr>
        <w:rPr>
          <w:rFonts w:ascii="Garamond" w:hAnsi="Garamond"/>
        </w:rPr>
      </w:pPr>
      <w:r w:rsidRPr="00C9282B">
        <w:rPr>
          <w:rFonts w:ascii="Garamond" w:hAnsi="Garamond"/>
        </w:rPr>
        <w:t xml:space="preserve">Assignments: </w:t>
      </w:r>
    </w:p>
    <w:p w14:paraId="444E2848" w14:textId="1B7E4FD1" w:rsidR="00653DDF" w:rsidRPr="007F0C92" w:rsidRDefault="00653DDF" w:rsidP="000E65FF">
      <w:pPr>
        <w:rPr>
          <w:rFonts w:ascii="Garamond" w:hAnsi="Garamond"/>
        </w:rPr>
      </w:pPr>
      <w:r w:rsidRPr="00C9282B">
        <w:rPr>
          <w:rFonts w:ascii="Garamond" w:hAnsi="Garamond"/>
        </w:rPr>
        <w:t>*Turn in a draft introduction, outline, and 5 potential sources you will use for your paper only Thursday 10/30 by 2:20pm.</w:t>
      </w:r>
      <w:r w:rsidRPr="007F0C92">
        <w:rPr>
          <w:rFonts w:ascii="Garamond" w:hAnsi="Garamond"/>
        </w:rPr>
        <w:t xml:space="preserve"> </w:t>
      </w:r>
    </w:p>
    <w:p w14:paraId="061FBE83" w14:textId="77777777" w:rsidR="00653DDF" w:rsidRPr="00416214" w:rsidRDefault="00653DDF" w:rsidP="000E65FF">
      <w:pPr>
        <w:rPr>
          <w:rFonts w:ascii="Garamond" w:hAnsi="Garamond"/>
          <w:b/>
          <w:bCs/>
        </w:rPr>
      </w:pPr>
    </w:p>
    <w:p w14:paraId="5F5B597A" w14:textId="77777777" w:rsidR="000E65FF" w:rsidRDefault="000E65FF" w:rsidP="000E65FF">
      <w:pPr>
        <w:rPr>
          <w:rFonts w:ascii="Garamond" w:hAnsi="Garamond"/>
        </w:rPr>
      </w:pPr>
      <w:r w:rsidRPr="00416214">
        <w:rPr>
          <w:rFonts w:ascii="Garamond" w:hAnsi="Garamond"/>
        </w:rPr>
        <w:t xml:space="preserve">Activity: In class workday for presentations and papers. </w:t>
      </w:r>
    </w:p>
    <w:p w14:paraId="7F663C95" w14:textId="77777777" w:rsidR="00F25F8D" w:rsidRDefault="00F25F8D" w:rsidP="000E65FF">
      <w:pPr>
        <w:rPr>
          <w:rFonts w:ascii="Garamond" w:hAnsi="Garamond"/>
        </w:rPr>
      </w:pPr>
    </w:p>
    <w:p w14:paraId="788B4A8F" w14:textId="17447C9A" w:rsidR="00F25F8D" w:rsidRPr="00416214" w:rsidRDefault="00F25F8D" w:rsidP="000E65FF">
      <w:pPr>
        <w:rPr>
          <w:rFonts w:ascii="Garamond" w:hAnsi="Garamond"/>
        </w:rPr>
      </w:pPr>
      <w:r w:rsidRPr="00C9282B">
        <w:rPr>
          <w:rFonts w:ascii="Garamond" w:hAnsi="Garamond"/>
        </w:rPr>
        <w:t>*End of week reflection due Sunday 12/3 by 11pm.</w:t>
      </w:r>
    </w:p>
    <w:p w14:paraId="3617B2F1" w14:textId="77777777" w:rsidR="000E65FF" w:rsidRDefault="000E65FF" w:rsidP="000E65FF">
      <w:pPr>
        <w:rPr>
          <w:rFonts w:ascii="Garamond" w:hAnsi="Garamond"/>
          <w:b/>
          <w:bCs/>
        </w:rPr>
      </w:pPr>
    </w:p>
    <w:p w14:paraId="4638940E" w14:textId="7E0FD3B2" w:rsidR="000E65FF" w:rsidRPr="003D69EE" w:rsidRDefault="000E65FF" w:rsidP="000E65FF">
      <w:pPr>
        <w:rPr>
          <w:rFonts w:ascii="Garamond" w:hAnsi="Garamond"/>
        </w:rPr>
      </w:pPr>
      <w:r w:rsidRPr="00404291">
        <w:rPr>
          <w:rFonts w:ascii="Garamond" w:hAnsi="Garamond"/>
          <w:b/>
          <w:bCs/>
          <w:sz w:val="36"/>
          <w:szCs w:val="36"/>
        </w:rPr>
        <w:t xml:space="preserve">Week </w:t>
      </w:r>
      <w:r>
        <w:rPr>
          <w:rFonts w:ascii="Garamond" w:hAnsi="Garamond"/>
          <w:b/>
          <w:bCs/>
          <w:sz w:val="36"/>
          <w:szCs w:val="36"/>
        </w:rPr>
        <w:t>15</w:t>
      </w:r>
      <w:r w:rsidRPr="00404291">
        <w:rPr>
          <w:rFonts w:ascii="Garamond" w:hAnsi="Garamond"/>
          <w:b/>
          <w:bCs/>
          <w:sz w:val="36"/>
          <w:szCs w:val="36"/>
        </w:rPr>
        <w:t xml:space="preserve"> –</w:t>
      </w:r>
      <w:r w:rsidR="00416214">
        <w:rPr>
          <w:rFonts w:ascii="Garamond" w:hAnsi="Garamond"/>
          <w:b/>
          <w:bCs/>
          <w:sz w:val="36"/>
          <w:szCs w:val="36"/>
        </w:rPr>
        <w:t xml:space="preserve"> Presentations and final reflections</w:t>
      </w:r>
    </w:p>
    <w:p w14:paraId="0394B907" w14:textId="77777777" w:rsidR="000E65FF" w:rsidRDefault="000E65FF" w:rsidP="000E65FF">
      <w:pPr>
        <w:rPr>
          <w:rFonts w:ascii="Garamond" w:hAnsi="Garamond"/>
          <w:b/>
          <w:bCs/>
        </w:rPr>
      </w:pPr>
    </w:p>
    <w:p w14:paraId="7B8AF025" w14:textId="77777777" w:rsidR="000E65FF" w:rsidRDefault="000E65FF" w:rsidP="000E65FF">
      <w:pPr>
        <w:rPr>
          <w:rFonts w:ascii="Garamond" w:hAnsi="Garamond"/>
          <w:b/>
          <w:bCs/>
        </w:rPr>
      </w:pPr>
      <w:r w:rsidRPr="00515290">
        <w:rPr>
          <w:rFonts w:ascii="Garamond" w:hAnsi="Garamond"/>
          <w:b/>
          <w:bCs/>
        </w:rPr>
        <w:t>Tuesday 12/5: Presentations</w:t>
      </w:r>
    </w:p>
    <w:p w14:paraId="1C2BBAE6" w14:textId="0C75D3F6" w:rsidR="000E65FF" w:rsidRDefault="000E65FF" w:rsidP="000E65FF">
      <w:pPr>
        <w:rPr>
          <w:rFonts w:ascii="Garamond" w:hAnsi="Garamond"/>
        </w:rPr>
      </w:pPr>
      <w:r>
        <w:rPr>
          <w:rFonts w:ascii="Garamond" w:hAnsi="Garamond"/>
        </w:rPr>
        <w:t>Read: None</w:t>
      </w:r>
    </w:p>
    <w:p w14:paraId="54ADBBFB" w14:textId="77777777" w:rsidR="000E65FF" w:rsidRDefault="000E65FF" w:rsidP="000E65FF">
      <w:pPr>
        <w:rPr>
          <w:rFonts w:ascii="Garamond" w:hAnsi="Garamond"/>
        </w:rPr>
      </w:pPr>
    </w:p>
    <w:p w14:paraId="28116F64" w14:textId="77777777" w:rsidR="000E65FF" w:rsidRPr="00515290" w:rsidRDefault="000E65FF" w:rsidP="000E65FF">
      <w:pPr>
        <w:rPr>
          <w:rFonts w:ascii="Garamond" w:hAnsi="Garamond"/>
          <w:b/>
          <w:bCs/>
        </w:rPr>
      </w:pPr>
      <w:r>
        <w:rPr>
          <w:rFonts w:ascii="Garamond" w:hAnsi="Garamond"/>
          <w:lang w:eastAsia="zh-CN"/>
        </w:rPr>
        <w:t>In class a</w:t>
      </w:r>
      <w:r w:rsidRPr="00B8291A">
        <w:rPr>
          <w:rFonts w:ascii="Garamond" w:hAnsi="Garamond"/>
          <w:lang w:eastAsia="zh-CN"/>
        </w:rPr>
        <w:t>ctivit</w:t>
      </w:r>
      <w:r>
        <w:rPr>
          <w:rFonts w:ascii="Garamond" w:hAnsi="Garamond"/>
          <w:lang w:eastAsia="zh-CN"/>
        </w:rPr>
        <w:t xml:space="preserve">y: Group presentations </w:t>
      </w:r>
    </w:p>
    <w:p w14:paraId="3FEB15B0" w14:textId="77777777" w:rsidR="000E65FF" w:rsidRPr="00515290" w:rsidRDefault="000E65FF" w:rsidP="000E65FF">
      <w:pPr>
        <w:rPr>
          <w:rFonts w:ascii="Garamond" w:hAnsi="Garamond"/>
        </w:rPr>
      </w:pPr>
    </w:p>
    <w:p w14:paraId="38ABC9EB" w14:textId="77777777" w:rsidR="000E65FF" w:rsidRPr="00C420AE" w:rsidRDefault="000E65FF" w:rsidP="000E65FF">
      <w:pPr>
        <w:rPr>
          <w:rFonts w:ascii="Garamond" w:hAnsi="Garamond"/>
          <w:b/>
          <w:bCs/>
        </w:rPr>
      </w:pPr>
      <w:r w:rsidRPr="00515290">
        <w:rPr>
          <w:rFonts w:ascii="Garamond" w:hAnsi="Garamond"/>
          <w:b/>
          <w:bCs/>
        </w:rPr>
        <w:t xml:space="preserve">Thursday 12/7: </w:t>
      </w:r>
      <w:r w:rsidRPr="00C420AE">
        <w:rPr>
          <w:rFonts w:ascii="Garamond" w:eastAsia="Batang" w:hAnsi="Garamond"/>
          <w:b/>
          <w:bCs/>
        </w:rPr>
        <w:t>Presentations, Final Reflections, and Wrap-up</w:t>
      </w:r>
    </w:p>
    <w:p w14:paraId="1D1F5797" w14:textId="77777777" w:rsidR="00C275CD" w:rsidRDefault="00C275CD" w:rsidP="00C275CD">
      <w:pPr>
        <w:rPr>
          <w:rFonts w:ascii="Garamond" w:hAnsi="Garamond"/>
        </w:rPr>
      </w:pPr>
      <w:r>
        <w:rPr>
          <w:rFonts w:ascii="Garamond" w:hAnsi="Garamond"/>
        </w:rPr>
        <w:t>Read: None</w:t>
      </w:r>
    </w:p>
    <w:p w14:paraId="316E1310" w14:textId="77777777" w:rsidR="000E65FF" w:rsidRDefault="000E65FF" w:rsidP="000E65FF">
      <w:pPr>
        <w:rPr>
          <w:rFonts w:ascii="Garamond" w:hAnsi="Garamond"/>
          <w:b/>
          <w:bCs/>
        </w:rPr>
      </w:pPr>
    </w:p>
    <w:p w14:paraId="66DE2CB8" w14:textId="77777777" w:rsidR="000E65FF" w:rsidRDefault="000E65FF" w:rsidP="000E65FF">
      <w:pPr>
        <w:rPr>
          <w:rFonts w:ascii="Garamond" w:hAnsi="Garamond"/>
          <w:b/>
          <w:bCs/>
        </w:rPr>
      </w:pPr>
      <w:r>
        <w:rPr>
          <w:rFonts w:ascii="Garamond" w:hAnsi="Garamond"/>
          <w:lang w:eastAsia="zh-CN"/>
        </w:rPr>
        <w:t>In class a</w:t>
      </w:r>
      <w:r w:rsidRPr="00B8291A">
        <w:rPr>
          <w:rFonts w:ascii="Garamond" w:hAnsi="Garamond"/>
          <w:lang w:eastAsia="zh-CN"/>
        </w:rPr>
        <w:t>ctivit</w:t>
      </w:r>
      <w:r>
        <w:rPr>
          <w:rFonts w:ascii="Garamond" w:hAnsi="Garamond"/>
          <w:lang w:eastAsia="zh-CN"/>
        </w:rPr>
        <w:t>y: Wrap up group presentations. Say goodbye.</w:t>
      </w:r>
    </w:p>
    <w:p w14:paraId="08B00D5C" w14:textId="77777777" w:rsidR="000E65FF" w:rsidRDefault="000E65FF" w:rsidP="00181A4D">
      <w:pPr>
        <w:rPr>
          <w:rFonts w:ascii="Garamond" w:eastAsia="Batang" w:hAnsi="Garamond"/>
          <w:b/>
          <w:bCs/>
        </w:rPr>
      </w:pPr>
    </w:p>
    <w:p w14:paraId="7B5848C1" w14:textId="77777777" w:rsidR="007F0C92" w:rsidRDefault="007F0C92" w:rsidP="00181A4D">
      <w:pPr>
        <w:rPr>
          <w:rFonts w:ascii="Garamond" w:eastAsia="Batang" w:hAnsi="Garamond"/>
          <w:b/>
          <w:bCs/>
        </w:rPr>
      </w:pPr>
    </w:p>
    <w:p w14:paraId="3EF8744D" w14:textId="77777777" w:rsidR="00C9282B" w:rsidRDefault="00C9282B" w:rsidP="00181A4D">
      <w:pPr>
        <w:rPr>
          <w:rFonts w:ascii="Garamond" w:eastAsia="Batang" w:hAnsi="Garamond"/>
          <w:b/>
          <w:bCs/>
        </w:rPr>
      </w:pPr>
    </w:p>
    <w:p w14:paraId="7A79FEDD" w14:textId="77777777" w:rsidR="00C9282B" w:rsidRDefault="00C9282B" w:rsidP="00181A4D">
      <w:pPr>
        <w:rPr>
          <w:rFonts w:ascii="Garamond" w:eastAsia="Batang" w:hAnsi="Garamond"/>
          <w:b/>
          <w:bCs/>
        </w:rPr>
      </w:pPr>
    </w:p>
    <w:p w14:paraId="0E698F55" w14:textId="77777777" w:rsidR="00C9282B" w:rsidRDefault="00C9282B" w:rsidP="00181A4D">
      <w:pPr>
        <w:rPr>
          <w:rFonts w:ascii="Garamond" w:eastAsia="Batang" w:hAnsi="Garamond"/>
          <w:b/>
          <w:bCs/>
        </w:rPr>
      </w:pPr>
    </w:p>
    <w:p w14:paraId="2AC587B9" w14:textId="77777777" w:rsidR="00C9282B" w:rsidRDefault="00C9282B" w:rsidP="00181A4D">
      <w:pPr>
        <w:rPr>
          <w:rFonts w:ascii="Garamond" w:eastAsia="Batang" w:hAnsi="Garamond"/>
          <w:b/>
          <w:bCs/>
        </w:rPr>
      </w:pPr>
    </w:p>
    <w:p w14:paraId="1F6911AB" w14:textId="77777777" w:rsidR="00C9282B" w:rsidRDefault="00C9282B" w:rsidP="00181A4D">
      <w:pPr>
        <w:rPr>
          <w:rFonts w:ascii="Garamond" w:eastAsia="Batang" w:hAnsi="Garamond"/>
          <w:b/>
          <w:bCs/>
        </w:rPr>
      </w:pPr>
    </w:p>
    <w:p w14:paraId="159D9A87" w14:textId="77777777" w:rsidR="00C9282B" w:rsidRDefault="00C9282B" w:rsidP="00181A4D">
      <w:pPr>
        <w:rPr>
          <w:rFonts w:ascii="Garamond" w:eastAsia="Batang" w:hAnsi="Garamond"/>
          <w:b/>
          <w:bCs/>
        </w:rPr>
      </w:pPr>
    </w:p>
    <w:p w14:paraId="159E402D" w14:textId="77777777" w:rsidR="00C9282B" w:rsidRDefault="00C9282B" w:rsidP="00181A4D">
      <w:pPr>
        <w:rPr>
          <w:rFonts w:ascii="Garamond" w:eastAsia="Batang" w:hAnsi="Garamond"/>
          <w:b/>
          <w:bCs/>
        </w:rPr>
      </w:pPr>
    </w:p>
    <w:p w14:paraId="65BE9814" w14:textId="77777777" w:rsidR="00C9282B" w:rsidRDefault="00C9282B" w:rsidP="00181A4D">
      <w:pPr>
        <w:rPr>
          <w:rFonts w:ascii="Garamond" w:eastAsia="Batang" w:hAnsi="Garamond"/>
          <w:b/>
          <w:bCs/>
        </w:rPr>
      </w:pPr>
    </w:p>
    <w:p w14:paraId="4B3686DC" w14:textId="77777777" w:rsidR="00C9282B" w:rsidRDefault="00C9282B" w:rsidP="00181A4D">
      <w:pPr>
        <w:rPr>
          <w:rFonts w:ascii="Garamond" w:eastAsia="Batang" w:hAnsi="Garamond"/>
          <w:b/>
          <w:bCs/>
        </w:rPr>
      </w:pPr>
    </w:p>
    <w:p w14:paraId="10756ECF" w14:textId="77777777" w:rsidR="00C9282B" w:rsidRDefault="00C9282B" w:rsidP="00181A4D">
      <w:pPr>
        <w:rPr>
          <w:rFonts w:ascii="Garamond" w:eastAsia="Batang" w:hAnsi="Garamond"/>
          <w:b/>
          <w:bCs/>
        </w:rPr>
      </w:pPr>
    </w:p>
    <w:p w14:paraId="281DF062" w14:textId="77777777" w:rsidR="00C9282B" w:rsidRDefault="00C9282B" w:rsidP="00181A4D">
      <w:pPr>
        <w:rPr>
          <w:rFonts w:ascii="Garamond" w:eastAsia="Batang" w:hAnsi="Garamond"/>
          <w:b/>
          <w:bCs/>
        </w:rPr>
      </w:pPr>
    </w:p>
    <w:p w14:paraId="3190D378" w14:textId="77777777" w:rsidR="00C9282B" w:rsidRDefault="00C9282B" w:rsidP="00181A4D">
      <w:pPr>
        <w:rPr>
          <w:rFonts w:ascii="Garamond" w:eastAsia="Batang" w:hAnsi="Garamond"/>
          <w:b/>
          <w:bCs/>
        </w:rPr>
      </w:pPr>
    </w:p>
    <w:p w14:paraId="4AAB142C" w14:textId="77777777" w:rsidR="00C9282B" w:rsidRDefault="00C9282B" w:rsidP="00181A4D">
      <w:pPr>
        <w:rPr>
          <w:rFonts w:ascii="Garamond" w:eastAsia="Batang" w:hAnsi="Garamond"/>
          <w:b/>
          <w:bCs/>
        </w:rPr>
      </w:pPr>
    </w:p>
    <w:p w14:paraId="2CA38223" w14:textId="77777777" w:rsidR="00C9282B" w:rsidRDefault="00C9282B" w:rsidP="00181A4D">
      <w:pPr>
        <w:rPr>
          <w:rFonts w:ascii="Garamond" w:eastAsia="Batang" w:hAnsi="Garamond"/>
          <w:b/>
          <w:bCs/>
        </w:rPr>
      </w:pPr>
    </w:p>
    <w:p w14:paraId="615AE65C" w14:textId="77777777" w:rsidR="00C9282B" w:rsidRDefault="00C9282B" w:rsidP="00181A4D">
      <w:pPr>
        <w:rPr>
          <w:rFonts w:ascii="Garamond" w:eastAsia="Batang" w:hAnsi="Garamond"/>
          <w:b/>
          <w:bCs/>
        </w:rPr>
      </w:pPr>
    </w:p>
    <w:p w14:paraId="11644383" w14:textId="77777777" w:rsidR="00C9282B" w:rsidRDefault="00C9282B" w:rsidP="00181A4D">
      <w:pPr>
        <w:rPr>
          <w:rFonts w:ascii="Garamond" w:eastAsia="Batang" w:hAnsi="Garamond"/>
          <w:b/>
          <w:bCs/>
        </w:rPr>
      </w:pPr>
    </w:p>
    <w:p w14:paraId="6BAA64B5" w14:textId="77777777" w:rsidR="00C9282B" w:rsidRDefault="00C9282B" w:rsidP="00181A4D">
      <w:pPr>
        <w:rPr>
          <w:rFonts w:ascii="Garamond" w:eastAsia="Batang" w:hAnsi="Garamond"/>
          <w:b/>
          <w:bCs/>
        </w:rPr>
      </w:pPr>
    </w:p>
    <w:p w14:paraId="5E0C8EF9" w14:textId="77777777" w:rsidR="00C9282B" w:rsidRDefault="00C9282B" w:rsidP="00181A4D">
      <w:pPr>
        <w:rPr>
          <w:rFonts w:ascii="Garamond" w:eastAsia="Batang" w:hAnsi="Garamond"/>
          <w:b/>
          <w:bCs/>
        </w:rPr>
      </w:pPr>
    </w:p>
    <w:p w14:paraId="00444980" w14:textId="77777777" w:rsidR="00C9282B" w:rsidRDefault="00C9282B" w:rsidP="00181A4D">
      <w:pPr>
        <w:rPr>
          <w:rFonts w:ascii="Garamond" w:eastAsia="Batang" w:hAnsi="Garamond"/>
          <w:b/>
          <w:bCs/>
        </w:rPr>
      </w:pPr>
    </w:p>
    <w:p w14:paraId="46DAA010" w14:textId="77777777" w:rsidR="00C9282B" w:rsidRDefault="00C9282B" w:rsidP="00181A4D">
      <w:pPr>
        <w:rPr>
          <w:rFonts w:ascii="Garamond" w:eastAsia="Batang" w:hAnsi="Garamond"/>
          <w:b/>
          <w:bCs/>
        </w:rPr>
      </w:pPr>
    </w:p>
    <w:p w14:paraId="1E9D46A6" w14:textId="77777777" w:rsidR="00C9282B" w:rsidRDefault="00C9282B" w:rsidP="00181A4D">
      <w:pPr>
        <w:rPr>
          <w:rFonts w:ascii="Garamond" w:eastAsia="Batang" w:hAnsi="Garamond"/>
          <w:b/>
          <w:bCs/>
        </w:rPr>
      </w:pPr>
    </w:p>
    <w:p w14:paraId="7067B24D" w14:textId="77777777" w:rsidR="00C9282B" w:rsidRDefault="00C9282B" w:rsidP="00181A4D">
      <w:pPr>
        <w:rPr>
          <w:rFonts w:ascii="Garamond" w:eastAsia="Batang" w:hAnsi="Garamond"/>
          <w:b/>
          <w:bCs/>
        </w:rPr>
      </w:pPr>
    </w:p>
    <w:p w14:paraId="34FDF7B7" w14:textId="77777777" w:rsidR="00C9282B" w:rsidRDefault="00C9282B" w:rsidP="00181A4D">
      <w:pPr>
        <w:rPr>
          <w:rFonts w:ascii="Garamond" w:eastAsia="Batang" w:hAnsi="Garamond"/>
          <w:b/>
          <w:bCs/>
        </w:rPr>
      </w:pPr>
    </w:p>
    <w:p w14:paraId="57E60CB1" w14:textId="77777777" w:rsidR="00C9282B" w:rsidRDefault="00C9282B" w:rsidP="00181A4D">
      <w:pPr>
        <w:rPr>
          <w:rFonts w:ascii="Garamond" w:eastAsia="Batang" w:hAnsi="Garamond"/>
          <w:b/>
          <w:bCs/>
        </w:rPr>
      </w:pPr>
    </w:p>
    <w:p w14:paraId="2054D4A8" w14:textId="77777777" w:rsidR="00C9282B" w:rsidRDefault="00C9282B" w:rsidP="00181A4D">
      <w:pPr>
        <w:rPr>
          <w:rFonts w:ascii="Garamond" w:eastAsia="Batang" w:hAnsi="Garamond"/>
          <w:b/>
          <w:bCs/>
        </w:rPr>
      </w:pPr>
    </w:p>
    <w:p w14:paraId="47DC2E68" w14:textId="77777777" w:rsidR="00C9282B" w:rsidRDefault="00C9282B" w:rsidP="00181A4D">
      <w:pPr>
        <w:rPr>
          <w:rFonts w:ascii="Garamond" w:eastAsia="Batang" w:hAnsi="Garamond"/>
          <w:b/>
          <w:bCs/>
        </w:rPr>
      </w:pPr>
    </w:p>
    <w:p w14:paraId="76A6EF01" w14:textId="77777777" w:rsidR="00C9282B" w:rsidRDefault="00C9282B" w:rsidP="00181A4D">
      <w:pPr>
        <w:rPr>
          <w:rFonts w:ascii="Garamond" w:eastAsia="Batang" w:hAnsi="Garamond"/>
          <w:b/>
          <w:bCs/>
        </w:rPr>
      </w:pPr>
    </w:p>
    <w:p w14:paraId="718EE541" w14:textId="77777777" w:rsidR="007F0C92" w:rsidRDefault="007F0C92" w:rsidP="00181A4D">
      <w:pPr>
        <w:rPr>
          <w:rFonts w:ascii="Garamond" w:eastAsia="Batang" w:hAnsi="Garamond"/>
          <w:b/>
          <w:bCs/>
        </w:rPr>
      </w:pPr>
    </w:p>
    <w:p w14:paraId="064A15D1" w14:textId="77777777" w:rsidR="003C2CF8" w:rsidRDefault="003C2CF8" w:rsidP="00181A4D">
      <w:pPr>
        <w:rPr>
          <w:rFonts w:ascii="Garamond" w:eastAsia="Batang" w:hAnsi="Garamond"/>
          <w:b/>
          <w:bCs/>
        </w:rPr>
      </w:pPr>
    </w:p>
    <w:p w14:paraId="4DCCC801" w14:textId="33E311C2" w:rsidR="00181A4D" w:rsidRPr="006E060B" w:rsidRDefault="00181A4D" w:rsidP="00181A4D">
      <w:pPr>
        <w:rPr>
          <w:rFonts w:ascii="Garamond" w:hAnsi="Garamond"/>
          <w:color w:val="000000"/>
        </w:rPr>
      </w:pPr>
      <w:r w:rsidRPr="006E060B">
        <w:rPr>
          <w:rFonts w:ascii="Garamond" w:eastAsia="Batang" w:hAnsi="Garamond"/>
          <w:b/>
          <w:bCs/>
        </w:rPr>
        <w:lastRenderedPageBreak/>
        <w:t xml:space="preserve">Dr. McKane’s Teaching Philosophy: </w:t>
      </w:r>
      <w:r w:rsidRPr="006E060B">
        <w:rPr>
          <w:rFonts w:ascii="Garamond" w:hAnsi="Garamond"/>
          <w:color w:val="000000"/>
        </w:rPr>
        <w:t xml:space="preserve">Classroom learning is a microcosm of the broader world. It is not exempt from the social dynamics or relationships we build </w:t>
      </w:r>
      <w:r w:rsidR="000A422D">
        <w:rPr>
          <w:rFonts w:ascii="Garamond" w:hAnsi="Garamond"/>
          <w:color w:val="000000"/>
        </w:rPr>
        <w:t>outside the classroom</w:t>
      </w:r>
      <w:r w:rsidRPr="006E060B">
        <w:rPr>
          <w:rFonts w:ascii="Garamond" w:hAnsi="Garamond"/>
          <w:color w:val="000000"/>
        </w:rPr>
        <w:t xml:space="preserve">. The structure and design of this course matters to me. What is the world I want to live and work in? How can I translate these </w:t>
      </w:r>
      <w:r w:rsidR="000A422D">
        <w:rPr>
          <w:rFonts w:ascii="Garamond" w:hAnsi="Garamond"/>
          <w:color w:val="000000"/>
        </w:rPr>
        <w:t>views</w:t>
      </w:r>
      <w:r w:rsidRPr="006E060B">
        <w:rPr>
          <w:rFonts w:ascii="Garamond" w:hAnsi="Garamond"/>
          <w:color w:val="000000"/>
        </w:rPr>
        <w:t xml:space="preserve"> to the classroom?</w:t>
      </w:r>
    </w:p>
    <w:p w14:paraId="44219C24" w14:textId="77777777" w:rsidR="00181A4D" w:rsidRPr="006E060B" w:rsidRDefault="00181A4D" w:rsidP="00181A4D">
      <w:pPr>
        <w:rPr>
          <w:rFonts w:ascii="Garamond" w:hAnsi="Garamond"/>
          <w:color w:val="000000"/>
        </w:rPr>
      </w:pPr>
    </w:p>
    <w:p w14:paraId="586FD962" w14:textId="77777777" w:rsidR="00181A4D" w:rsidRPr="006E060B" w:rsidRDefault="00181A4D" w:rsidP="00181A4D">
      <w:pPr>
        <w:rPr>
          <w:rFonts w:ascii="Garamond" w:hAnsi="Garamond"/>
          <w:color w:val="000000"/>
        </w:rPr>
      </w:pPr>
      <w:r w:rsidRPr="006E060B">
        <w:rPr>
          <w:rFonts w:ascii="Garamond" w:hAnsi="Garamond"/>
          <w:color w:val="000000"/>
        </w:rPr>
        <w:t xml:space="preserve">Here are a few of my core values: </w:t>
      </w:r>
    </w:p>
    <w:p w14:paraId="55F3694E" w14:textId="47DE7068" w:rsidR="00181A4D" w:rsidRPr="006E060B" w:rsidRDefault="00181A4D" w:rsidP="00181A4D">
      <w:pPr>
        <w:numPr>
          <w:ilvl w:val="0"/>
          <w:numId w:val="4"/>
        </w:numPr>
        <w:spacing w:before="100" w:beforeAutospacing="1" w:after="100" w:afterAutospacing="1"/>
        <w:rPr>
          <w:rFonts w:ascii="Garamond" w:eastAsia="Batang" w:hAnsi="Garamond"/>
          <w:b/>
          <w:bCs/>
        </w:rPr>
      </w:pPr>
      <w:r w:rsidRPr="006E060B">
        <w:rPr>
          <w:rFonts w:ascii="Garamond" w:eastAsia="Batang" w:hAnsi="Garamond"/>
          <w:b/>
          <w:bCs/>
        </w:rPr>
        <w:t xml:space="preserve">Understanding – </w:t>
      </w:r>
      <w:r w:rsidRPr="006E060B">
        <w:rPr>
          <w:rFonts w:ascii="Garamond" w:eastAsia="Batang" w:hAnsi="Garamond"/>
        </w:rPr>
        <w:t xml:space="preserve">My job as an educator is to push students to think more critically about the world around them. I aim to recognize when students are doing their best work and try to decenter perfectionist ideology rooted in white supremacy. I reward students for taking intellectual risks and demonstrating creativity, even if they may not be getting some of the finer details correct. Learning is a journey and I want to see evidence of that journey – not perfection or work that looks a certain way 100% of the time. </w:t>
      </w:r>
    </w:p>
    <w:p w14:paraId="761BB3F8" w14:textId="77777777" w:rsidR="00181A4D" w:rsidRPr="006E060B" w:rsidRDefault="00181A4D" w:rsidP="00181A4D">
      <w:pPr>
        <w:numPr>
          <w:ilvl w:val="0"/>
          <w:numId w:val="4"/>
        </w:numPr>
        <w:spacing w:before="100" w:beforeAutospacing="1" w:after="100" w:afterAutospacing="1"/>
        <w:rPr>
          <w:rFonts w:ascii="Garamond" w:eastAsia="Batang" w:hAnsi="Garamond"/>
          <w:b/>
          <w:bCs/>
        </w:rPr>
      </w:pPr>
      <w:r w:rsidRPr="006E060B">
        <w:rPr>
          <w:rFonts w:ascii="Garamond" w:eastAsia="Batang" w:hAnsi="Garamond"/>
          <w:b/>
          <w:bCs/>
        </w:rPr>
        <w:t xml:space="preserve">Accountability – </w:t>
      </w:r>
      <w:r w:rsidRPr="006E060B">
        <w:rPr>
          <w:rFonts w:ascii="Garamond" w:eastAsia="Batang" w:hAnsi="Garamond"/>
        </w:rPr>
        <w:t xml:space="preserve">I am responsible to the established norms of the academy. While I try to be understanding, I will also hold students accountable in completing their assignments and developing skills as the semester goes on. I want you to leave this class with content-based knowledge, better skills for reading and processing texts, and the ability to ask good questions, lead discussions, and build intellectual relationships with your peers. I will always be in communication about your progress in my class. Feedback and mentorship are imperative for learning. </w:t>
      </w:r>
    </w:p>
    <w:p w14:paraId="1FD41ABF" w14:textId="77777777" w:rsidR="00181A4D" w:rsidRPr="006E060B" w:rsidRDefault="00181A4D" w:rsidP="00181A4D">
      <w:pPr>
        <w:numPr>
          <w:ilvl w:val="0"/>
          <w:numId w:val="4"/>
        </w:numPr>
        <w:spacing w:before="100" w:beforeAutospacing="1" w:after="100" w:afterAutospacing="1"/>
        <w:rPr>
          <w:rFonts w:ascii="Garamond" w:eastAsia="Batang" w:hAnsi="Garamond"/>
          <w:b/>
          <w:bCs/>
        </w:rPr>
      </w:pPr>
      <w:r w:rsidRPr="006E060B">
        <w:rPr>
          <w:rFonts w:ascii="Garamond" w:eastAsia="Batang" w:hAnsi="Garamond"/>
          <w:b/>
          <w:bCs/>
        </w:rPr>
        <w:t xml:space="preserve">Accessibility – </w:t>
      </w:r>
      <w:r w:rsidRPr="006E060B">
        <w:rPr>
          <w:rFonts w:ascii="Garamond" w:eastAsia="Batang" w:hAnsi="Garamond"/>
        </w:rPr>
        <w:t xml:space="preserve">I am committed to accessibility of all forms. I try to pick out materials that are accessible to students and when they are a bit dense, I provide extra discussion of those materials. I encourage you to talk to me about your preferred participation formats and other accessibility issues you may experience. This can be an ongoing conversation as the semester unfolds. Please see the section in the syllabus on applying for formal accommodations for disability.  </w:t>
      </w:r>
    </w:p>
    <w:p w14:paraId="2712C95C" w14:textId="34962D20" w:rsidR="00181A4D" w:rsidRPr="006E060B" w:rsidRDefault="00181A4D" w:rsidP="00181A4D">
      <w:pPr>
        <w:numPr>
          <w:ilvl w:val="0"/>
          <w:numId w:val="4"/>
        </w:numPr>
        <w:spacing w:before="100" w:beforeAutospacing="1" w:after="100" w:afterAutospacing="1"/>
        <w:rPr>
          <w:rFonts w:ascii="Garamond" w:eastAsia="Batang" w:hAnsi="Garamond"/>
          <w:b/>
          <w:bCs/>
        </w:rPr>
      </w:pPr>
      <w:r w:rsidRPr="006E060B">
        <w:rPr>
          <w:rFonts w:ascii="Garamond" w:eastAsia="Batang" w:hAnsi="Garamond"/>
          <w:b/>
          <w:bCs/>
        </w:rPr>
        <w:t xml:space="preserve">Connection to Community – </w:t>
      </w:r>
      <w:r w:rsidRPr="006E060B">
        <w:rPr>
          <w:rFonts w:ascii="Garamond" w:eastAsia="Batang" w:hAnsi="Garamond"/>
        </w:rPr>
        <w:t>How can we create a classroom space that reflects our ideal world? Prioritizing well-being, connection to community (in the largest sense—not simply people), and patience with learning and progress are all important to me. I do not want to foster a classroom space that is competitive, exhausting,</w:t>
      </w:r>
      <w:r w:rsidR="000A422D">
        <w:rPr>
          <w:rFonts w:ascii="Garamond" w:eastAsia="Batang" w:hAnsi="Garamond"/>
        </w:rPr>
        <w:t xml:space="preserve"> anxiety-provoking,</w:t>
      </w:r>
      <w:r w:rsidRPr="006E060B">
        <w:rPr>
          <w:rFonts w:ascii="Garamond" w:eastAsia="Batang" w:hAnsi="Garamond"/>
        </w:rPr>
        <w:t xml:space="preserve"> or uses unsustainable and inaccessible models of education. Let’s figure out we can create a space that helps us learn together. </w:t>
      </w:r>
    </w:p>
    <w:p w14:paraId="5501C68E" w14:textId="77777777" w:rsidR="003C2CF8" w:rsidRDefault="00181A4D" w:rsidP="003C2CF8">
      <w:pPr>
        <w:spacing w:before="100" w:beforeAutospacing="1" w:after="100" w:afterAutospacing="1"/>
        <w:rPr>
          <w:rFonts w:ascii="Garamond" w:eastAsia="Batang" w:hAnsi="Garamond"/>
          <w:b/>
          <w:bCs/>
        </w:rPr>
      </w:pPr>
      <w:r w:rsidRPr="006E060B">
        <w:rPr>
          <w:rFonts w:ascii="Garamond" w:eastAsia="Batang" w:hAnsi="Garamond"/>
          <w:b/>
          <w:bCs/>
        </w:rPr>
        <w:t xml:space="preserve">Community Commitments and Core Values  </w:t>
      </w:r>
    </w:p>
    <w:p w14:paraId="694C18D5" w14:textId="26D01953" w:rsidR="00181A4D" w:rsidRPr="003C2CF8" w:rsidRDefault="003C2CF8" w:rsidP="003C2CF8">
      <w:pPr>
        <w:pStyle w:val="ListParagraph"/>
        <w:numPr>
          <w:ilvl w:val="0"/>
          <w:numId w:val="56"/>
        </w:numPr>
        <w:spacing w:before="100" w:beforeAutospacing="1" w:after="100" w:afterAutospacing="1"/>
        <w:rPr>
          <w:rFonts w:ascii="Garamond" w:eastAsia="Batang" w:hAnsi="Garamond"/>
          <w:b/>
          <w:bCs/>
        </w:rPr>
      </w:pPr>
      <w:r>
        <w:rPr>
          <w:rFonts w:ascii="Garamond" w:eastAsia="Batang" w:hAnsi="Garamond"/>
        </w:rPr>
        <w:t>W</w:t>
      </w:r>
      <w:r w:rsidR="00181A4D" w:rsidRPr="003C2CF8">
        <w:rPr>
          <w:rFonts w:ascii="Garamond" w:eastAsia="Batang" w:hAnsi="Garamond"/>
        </w:rPr>
        <w:t xml:space="preserve">e will have a conversation on values and commitments in the classroom. I will write these down and make them available to all students. </w:t>
      </w:r>
    </w:p>
    <w:p w14:paraId="27618816" w14:textId="77777777" w:rsidR="00181A4D" w:rsidRPr="006E060B" w:rsidRDefault="00181A4D" w:rsidP="00181A4D">
      <w:pPr>
        <w:rPr>
          <w:rFonts w:ascii="Garamond" w:eastAsia="Batang" w:hAnsi="Garamond"/>
        </w:rPr>
      </w:pPr>
    </w:p>
    <w:p w14:paraId="3D22E911" w14:textId="77777777" w:rsidR="00691B2A" w:rsidRPr="006E060B" w:rsidRDefault="00691B2A" w:rsidP="00691B2A">
      <w:pPr>
        <w:rPr>
          <w:rFonts w:ascii="Garamond" w:eastAsia="Batang" w:hAnsi="Garamond"/>
        </w:rPr>
      </w:pPr>
    </w:p>
    <w:p w14:paraId="7F540757" w14:textId="77777777" w:rsidR="00691B2A" w:rsidRPr="00E84D4D" w:rsidRDefault="00691B2A" w:rsidP="00691B2A">
      <w:pPr>
        <w:rPr>
          <w:rFonts w:eastAsia="Batang"/>
        </w:rPr>
      </w:pPr>
    </w:p>
    <w:p w14:paraId="55AA9076" w14:textId="77777777" w:rsidR="00691B2A" w:rsidRPr="00E84D4D" w:rsidRDefault="00691B2A" w:rsidP="00691B2A"/>
    <w:p w14:paraId="0B74E273" w14:textId="77777777" w:rsidR="00691B2A" w:rsidRPr="00E84D4D" w:rsidRDefault="00691B2A" w:rsidP="00691B2A"/>
    <w:p w14:paraId="5402393D" w14:textId="77777777" w:rsidR="00691B2A" w:rsidRPr="00E84D4D" w:rsidRDefault="00691B2A"/>
    <w:sectPr w:rsidR="00691B2A" w:rsidRPr="00E84D4D">
      <w:footerReference w:type="even" r:id="rId43"/>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5E0DB" w14:textId="77777777" w:rsidR="002F18FB" w:rsidRDefault="002F18FB" w:rsidP="000A422D">
      <w:r>
        <w:separator/>
      </w:r>
    </w:p>
  </w:endnote>
  <w:endnote w:type="continuationSeparator" w:id="0">
    <w:p w14:paraId="2FF81BAF" w14:textId="77777777" w:rsidR="002F18FB" w:rsidRDefault="002F18FB" w:rsidP="000A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5717715"/>
      <w:docPartObj>
        <w:docPartGallery w:val="Page Numbers (Bottom of Page)"/>
        <w:docPartUnique/>
      </w:docPartObj>
    </w:sdtPr>
    <w:sdtContent>
      <w:p w14:paraId="799C3B06" w14:textId="58A4D56A" w:rsidR="000A422D" w:rsidRDefault="000A422D" w:rsidP="00296D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C260A" w14:textId="77777777" w:rsidR="000A422D" w:rsidRDefault="000A422D" w:rsidP="000A42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9083241"/>
      <w:docPartObj>
        <w:docPartGallery w:val="Page Numbers (Bottom of Page)"/>
        <w:docPartUnique/>
      </w:docPartObj>
    </w:sdtPr>
    <w:sdtContent>
      <w:p w14:paraId="37F9B286" w14:textId="7F056EF4" w:rsidR="00296D7C" w:rsidRDefault="00296D7C" w:rsidP="00677D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ABAF216" w14:textId="064379BA" w:rsidR="00296D7C" w:rsidRDefault="00296D7C" w:rsidP="00296D7C">
    <w:pPr>
      <w:pStyle w:val="Footer"/>
      <w:ind w:right="360"/>
      <w:jc w:val="right"/>
    </w:pPr>
    <w:r>
      <w:t>McKane – Soc 121A</w:t>
    </w:r>
  </w:p>
  <w:p w14:paraId="60174305" w14:textId="77777777" w:rsidR="000A422D" w:rsidRDefault="000A422D" w:rsidP="000A42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E84F7" w14:textId="77777777" w:rsidR="002F18FB" w:rsidRDefault="002F18FB" w:rsidP="000A422D">
      <w:r>
        <w:separator/>
      </w:r>
    </w:p>
  </w:footnote>
  <w:footnote w:type="continuationSeparator" w:id="0">
    <w:p w14:paraId="5B695D36" w14:textId="77777777" w:rsidR="002F18FB" w:rsidRDefault="002F18FB" w:rsidP="000A4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5D1"/>
    <w:multiLevelType w:val="hybridMultilevel"/>
    <w:tmpl w:val="1776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904D2"/>
    <w:multiLevelType w:val="hybridMultilevel"/>
    <w:tmpl w:val="275A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F4EAA"/>
    <w:multiLevelType w:val="hybridMultilevel"/>
    <w:tmpl w:val="1A9C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A2261"/>
    <w:multiLevelType w:val="hybridMultilevel"/>
    <w:tmpl w:val="DFD0C11E"/>
    <w:lvl w:ilvl="0" w:tplc="B59A5CC2">
      <w:start w:val="1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90A87"/>
    <w:multiLevelType w:val="hybridMultilevel"/>
    <w:tmpl w:val="26B44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FC34E3"/>
    <w:multiLevelType w:val="hybridMultilevel"/>
    <w:tmpl w:val="9F72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A2166"/>
    <w:multiLevelType w:val="hybridMultilevel"/>
    <w:tmpl w:val="4074F94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F690A"/>
    <w:multiLevelType w:val="hybridMultilevel"/>
    <w:tmpl w:val="2944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B32B7"/>
    <w:multiLevelType w:val="hybridMultilevel"/>
    <w:tmpl w:val="DA602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E96042"/>
    <w:multiLevelType w:val="hybridMultilevel"/>
    <w:tmpl w:val="2116B1CE"/>
    <w:lvl w:ilvl="0" w:tplc="CF105134">
      <w:start w:val="2"/>
      <w:numFmt w:val="bullet"/>
      <w:lvlText w:val="-"/>
      <w:lvlJc w:val="left"/>
      <w:pPr>
        <w:ind w:left="1080" w:hanging="360"/>
      </w:pPr>
      <w:rPr>
        <w:rFonts w:ascii="Garamond" w:eastAsia="Batang" w:hAnsi="Garamond"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452331"/>
    <w:multiLevelType w:val="hybridMultilevel"/>
    <w:tmpl w:val="8A8ED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A4EB8"/>
    <w:multiLevelType w:val="multilevel"/>
    <w:tmpl w:val="6D6A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1E60BF"/>
    <w:multiLevelType w:val="hybridMultilevel"/>
    <w:tmpl w:val="A668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340CCF"/>
    <w:multiLevelType w:val="hybridMultilevel"/>
    <w:tmpl w:val="4A2C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67450"/>
    <w:multiLevelType w:val="hybridMultilevel"/>
    <w:tmpl w:val="1C94BCEA"/>
    <w:lvl w:ilvl="0" w:tplc="8E3CFB10">
      <w:start w:val="1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75088"/>
    <w:multiLevelType w:val="hybridMultilevel"/>
    <w:tmpl w:val="4FB6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13013"/>
    <w:multiLevelType w:val="hybridMultilevel"/>
    <w:tmpl w:val="232CAD2C"/>
    <w:lvl w:ilvl="0" w:tplc="5BD2E4D4">
      <w:numFmt w:val="bullet"/>
      <w:lvlText w:val="-"/>
      <w:lvlJc w:val="left"/>
      <w:pPr>
        <w:ind w:left="1080" w:hanging="360"/>
      </w:pPr>
      <w:rPr>
        <w:rFonts w:ascii="Garamond" w:eastAsia="Batang"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CA4860"/>
    <w:multiLevelType w:val="hybridMultilevel"/>
    <w:tmpl w:val="832A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631BC"/>
    <w:multiLevelType w:val="hybridMultilevel"/>
    <w:tmpl w:val="ACA81AEA"/>
    <w:lvl w:ilvl="0" w:tplc="CF105134">
      <w:start w:val="2"/>
      <w:numFmt w:val="bullet"/>
      <w:lvlText w:val="-"/>
      <w:lvlJc w:val="left"/>
      <w:pPr>
        <w:ind w:left="1080" w:hanging="360"/>
      </w:pPr>
      <w:rPr>
        <w:rFonts w:ascii="Garamond" w:eastAsia="Batang" w:hAnsi="Garamond"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CF7760"/>
    <w:multiLevelType w:val="multilevel"/>
    <w:tmpl w:val="EF0E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091D71"/>
    <w:multiLevelType w:val="hybridMultilevel"/>
    <w:tmpl w:val="396C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557BF1"/>
    <w:multiLevelType w:val="hybridMultilevel"/>
    <w:tmpl w:val="CF38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677FA5"/>
    <w:multiLevelType w:val="hybridMultilevel"/>
    <w:tmpl w:val="A0E6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FB0C1F"/>
    <w:multiLevelType w:val="hybridMultilevel"/>
    <w:tmpl w:val="FA8A3904"/>
    <w:lvl w:ilvl="0" w:tplc="EDB0FB94">
      <w:start w:val="1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97283F"/>
    <w:multiLevelType w:val="multilevel"/>
    <w:tmpl w:val="48F0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B44F99"/>
    <w:multiLevelType w:val="hybridMultilevel"/>
    <w:tmpl w:val="CB5C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EA1CAA"/>
    <w:multiLevelType w:val="hybridMultilevel"/>
    <w:tmpl w:val="DC58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6C297F"/>
    <w:multiLevelType w:val="hybridMultilevel"/>
    <w:tmpl w:val="5EC8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A5374D"/>
    <w:multiLevelType w:val="hybridMultilevel"/>
    <w:tmpl w:val="9CD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0B3BEC"/>
    <w:multiLevelType w:val="multilevel"/>
    <w:tmpl w:val="1424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2044D1"/>
    <w:multiLevelType w:val="hybridMultilevel"/>
    <w:tmpl w:val="AA4C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DE073A"/>
    <w:multiLevelType w:val="hybridMultilevel"/>
    <w:tmpl w:val="35FE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AC29BC"/>
    <w:multiLevelType w:val="hybridMultilevel"/>
    <w:tmpl w:val="C31ED5BA"/>
    <w:lvl w:ilvl="0" w:tplc="3A66E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EC39D5"/>
    <w:multiLevelType w:val="hybridMultilevel"/>
    <w:tmpl w:val="8AA44804"/>
    <w:lvl w:ilvl="0" w:tplc="FFFFFFFF">
      <w:start w:val="1"/>
      <w:numFmt w:val="decimal"/>
      <w:lvlText w:val="%1."/>
      <w:lvlJc w:val="left"/>
      <w:pPr>
        <w:ind w:left="1800" w:hanging="360"/>
      </w:pPr>
      <w:rPr>
        <w:rFonts w:hint="default"/>
        <w:b w:val="0"/>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4" w15:restartNumberingAfterBreak="0">
    <w:nsid w:val="5B8D6C04"/>
    <w:multiLevelType w:val="hybridMultilevel"/>
    <w:tmpl w:val="49B0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D123E2"/>
    <w:multiLevelType w:val="hybridMultilevel"/>
    <w:tmpl w:val="AA2CC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70042C"/>
    <w:multiLevelType w:val="hybridMultilevel"/>
    <w:tmpl w:val="870A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A476B5"/>
    <w:multiLevelType w:val="hybridMultilevel"/>
    <w:tmpl w:val="A6BE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B64554"/>
    <w:multiLevelType w:val="hybridMultilevel"/>
    <w:tmpl w:val="00341E70"/>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9" w15:restartNumberingAfterBreak="0">
    <w:nsid w:val="5F23163C"/>
    <w:multiLevelType w:val="hybridMultilevel"/>
    <w:tmpl w:val="6CFA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3072DF"/>
    <w:multiLevelType w:val="hybridMultilevel"/>
    <w:tmpl w:val="60AE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1B3FB3"/>
    <w:multiLevelType w:val="multilevel"/>
    <w:tmpl w:val="E49CC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94965E2"/>
    <w:multiLevelType w:val="hybridMultilevel"/>
    <w:tmpl w:val="ACEA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522F11"/>
    <w:multiLevelType w:val="hybridMultilevel"/>
    <w:tmpl w:val="BA3A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861714"/>
    <w:multiLevelType w:val="hybridMultilevel"/>
    <w:tmpl w:val="1B28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1A23C5"/>
    <w:multiLevelType w:val="hybridMultilevel"/>
    <w:tmpl w:val="84227A3C"/>
    <w:lvl w:ilvl="0" w:tplc="D78489E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B2318C"/>
    <w:multiLevelType w:val="hybridMultilevel"/>
    <w:tmpl w:val="8AA44804"/>
    <w:lvl w:ilvl="0" w:tplc="FFFFFFFF">
      <w:start w:val="1"/>
      <w:numFmt w:val="decimal"/>
      <w:lvlText w:val="%1."/>
      <w:lvlJc w:val="left"/>
      <w:pPr>
        <w:ind w:left="1800" w:hanging="360"/>
      </w:pPr>
      <w:rPr>
        <w:rFonts w:hint="default"/>
        <w:b w:val="0"/>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7" w15:restartNumberingAfterBreak="0">
    <w:nsid w:val="6D094CC4"/>
    <w:multiLevelType w:val="hybridMultilevel"/>
    <w:tmpl w:val="71CC3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E12F80"/>
    <w:multiLevelType w:val="hybridMultilevel"/>
    <w:tmpl w:val="FF7A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31028A"/>
    <w:multiLevelType w:val="hybridMultilevel"/>
    <w:tmpl w:val="8AA44804"/>
    <w:lvl w:ilvl="0" w:tplc="47D0713A">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71FC2CDB"/>
    <w:multiLevelType w:val="hybridMultilevel"/>
    <w:tmpl w:val="B1A8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562012"/>
    <w:multiLevelType w:val="hybridMultilevel"/>
    <w:tmpl w:val="7F52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8809EC"/>
    <w:multiLevelType w:val="hybridMultilevel"/>
    <w:tmpl w:val="C76C1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1B21EC"/>
    <w:multiLevelType w:val="hybridMultilevel"/>
    <w:tmpl w:val="F17C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5859C7"/>
    <w:multiLevelType w:val="hybridMultilevel"/>
    <w:tmpl w:val="EB08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850817"/>
    <w:multiLevelType w:val="hybridMultilevel"/>
    <w:tmpl w:val="EFDA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C56AD4"/>
    <w:multiLevelType w:val="hybridMultilevel"/>
    <w:tmpl w:val="3978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5368668">
    <w:abstractNumId w:val="26"/>
  </w:num>
  <w:num w:numId="2" w16cid:durableId="514999478">
    <w:abstractNumId w:val="34"/>
  </w:num>
  <w:num w:numId="3" w16cid:durableId="1268780257">
    <w:abstractNumId w:val="22"/>
  </w:num>
  <w:num w:numId="4" w16cid:durableId="1175651636">
    <w:abstractNumId w:val="32"/>
  </w:num>
  <w:num w:numId="5" w16cid:durableId="1518537633">
    <w:abstractNumId w:val="12"/>
  </w:num>
  <w:num w:numId="6" w16cid:durableId="2111121545">
    <w:abstractNumId w:val="49"/>
  </w:num>
  <w:num w:numId="7" w16cid:durableId="1116827967">
    <w:abstractNumId w:val="41"/>
  </w:num>
  <w:num w:numId="8" w16cid:durableId="156960522">
    <w:abstractNumId w:val="25"/>
  </w:num>
  <w:num w:numId="9" w16cid:durableId="2075422951">
    <w:abstractNumId w:val="4"/>
  </w:num>
  <w:num w:numId="10" w16cid:durableId="1637636271">
    <w:abstractNumId w:val="33"/>
  </w:num>
  <w:num w:numId="11" w16cid:durableId="2015374328">
    <w:abstractNumId w:val="46"/>
  </w:num>
  <w:num w:numId="12" w16cid:durableId="1663240179">
    <w:abstractNumId w:val="15"/>
  </w:num>
  <w:num w:numId="13" w16cid:durableId="1946572153">
    <w:abstractNumId w:val="28"/>
  </w:num>
  <w:num w:numId="14" w16cid:durableId="1711878314">
    <w:abstractNumId w:val="13"/>
  </w:num>
  <w:num w:numId="15" w16cid:durableId="1801027034">
    <w:abstractNumId w:val="39"/>
  </w:num>
  <w:num w:numId="16" w16cid:durableId="833689536">
    <w:abstractNumId w:val="27"/>
  </w:num>
  <w:num w:numId="17" w16cid:durableId="629213363">
    <w:abstractNumId w:val="51"/>
  </w:num>
  <w:num w:numId="18" w16cid:durableId="1238175957">
    <w:abstractNumId w:val="53"/>
  </w:num>
  <w:num w:numId="19" w16cid:durableId="2098400023">
    <w:abstractNumId w:val="21"/>
  </w:num>
  <w:num w:numId="20" w16cid:durableId="1390687506">
    <w:abstractNumId w:val="20"/>
  </w:num>
  <w:num w:numId="21" w16cid:durableId="968164424">
    <w:abstractNumId w:val="48"/>
  </w:num>
  <w:num w:numId="22" w16cid:durableId="1916165158">
    <w:abstractNumId w:val="37"/>
  </w:num>
  <w:num w:numId="23" w16cid:durableId="1374229494">
    <w:abstractNumId w:val="50"/>
  </w:num>
  <w:num w:numId="24" w16cid:durableId="2096244376">
    <w:abstractNumId w:val="31"/>
  </w:num>
  <w:num w:numId="25" w16cid:durableId="1975718137">
    <w:abstractNumId w:val="38"/>
  </w:num>
  <w:num w:numId="26" w16cid:durableId="1917931742">
    <w:abstractNumId w:val="8"/>
  </w:num>
  <w:num w:numId="27" w16cid:durableId="486360725">
    <w:abstractNumId w:val="55"/>
  </w:num>
  <w:num w:numId="28" w16cid:durableId="1595355301">
    <w:abstractNumId w:val="52"/>
  </w:num>
  <w:num w:numId="29" w16cid:durableId="1508787964">
    <w:abstractNumId w:val="44"/>
  </w:num>
  <w:num w:numId="30" w16cid:durableId="2090494662">
    <w:abstractNumId w:val="1"/>
  </w:num>
  <w:num w:numId="31" w16cid:durableId="1798644434">
    <w:abstractNumId w:val="5"/>
  </w:num>
  <w:num w:numId="32" w16cid:durableId="863979171">
    <w:abstractNumId w:val="10"/>
  </w:num>
  <w:num w:numId="33" w16cid:durableId="620768740">
    <w:abstractNumId w:val="16"/>
  </w:num>
  <w:num w:numId="34" w16cid:durableId="947355035">
    <w:abstractNumId w:val="18"/>
  </w:num>
  <w:num w:numId="35" w16cid:durableId="671492235">
    <w:abstractNumId w:val="9"/>
  </w:num>
  <w:num w:numId="36" w16cid:durableId="527069091">
    <w:abstractNumId w:val="6"/>
  </w:num>
  <w:num w:numId="37" w16cid:durableId="696155489">
    <w:abstractNumId w:val="47"/>
  </w:num>
  <w:num w:numId="38" w16cid:durableId="967198274">
    <w:abstractNumId w:val="2"/>
  </w:num>
  <w:num w:numId="39" w16cid:durableId="630793779">
    <w:abstractNumId w:val="45"/>
  </w:num>
  <w:num w:numId="40" w16cid:durableId="947590061">
    <w:abstractNumId w:val="17"/>
  </w:num>
  <w:num w:numId="41" w16cid:durableId="282228224">
    <w:abstractNumId w:val="40"/>
  </w:num>
  <w:num w:numId="42" w16cid:durableId="594480231">
    <w:abstractNumId w:val="43"/>
  </w:num>
  <w:num w:numId="43" w16cid:durableId="1788771692">
    <w:abstractNumId w:val="56"/>
  </w:num>
  <w:num w:numId="44" w16cid:durableId="1785490848">
    <w:abstractNumId w:val="36"/>
  </w:num>
  <w:num w:numId="45" w16cid:durableId="34936379">
    <w:abstractNumId w:val="0"/>
  </w:num>
  <w:num w:numId="46" w16cid:durableId="1504707101">
    <w:abstractNumId w:val="30"/>
  </w:num>
  <w:num w:numId="47" w16cid:durableId="286619140">
    <w:abstractNumId w:val="35"/>
  </w:num>
  <w:num w:numId="48" w16cid:durableId="609239446">
    <w:abstractNumId w:val="14"/>
  </w:num>
  <w:num w:numId="49" w16cid:durableId="83647249">
    <w:abstractNumId w:val="23"/>
  </w:num>
  <w:num w:numId="50" w16cid:durableId="1068455283">
    <w:abstractNumId w:val="3"/>
  </w:num>
  <w:num w:numId="51" w16cid:durableId="1987707173">
    <w:abstractNumId w:val="24"/>
  </w:num>
  <w:num w:numId="52" w16cid:durableId="211968864">
    <w:abstractNumId w:val="29"/>
  </w:num>
  <w:num w:numId="53" w16cid:durableId="842471479">
    <w:abstractNumId w:val="19"/>
  </w:num>
  <w:num w:numId="54" w16cid:durableId="514803243">
    <w:abstractNumId w:val="11"/>
  </w:num>
  <w:num w:numId="55" w16cid:durableId="1860655934">
    <w:abstractNumId w:val="7"/>
  </w:num>
  <w:num w:numId="56" w16cid:durableId="91751062">
    <w:abstractNumId w:val="42"/>
  </w:num>
  <w:num w:numId="57" w16cid:durableId="402609580">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B2A"/>
    <w:rsid w:val="00007308"/>
    <w:rsid w:val="00013474"/>
    <w:rsid w:val="000167C6"/>
    <w:rsid w:val="000337C9"/>
    <w:rsid w:val="00056CD2"/>
    <w:rsid w:val="00066C4A"/>
    <w:rsid w:val="00086797"/>
    <w:rsid w:val="000A422D"/>
    <w:rsid w:val="000C4B4F"/>
    <w:rsid w:val="000E65FF"/>
    <w:rsid w:val="00115789"/>
    <w:rsid w:val="001163F9"/>
    <w:rsid w:val="00137909"/>
    <w:rsid w:val="00147FFA"/>
    <w:rsid w:val="00172A02"/>
    <w:rsid w:val="00172BAB"/>
    <w:rsid w:val="00181A4D"/>
    <w:rsid w:val="001C5C0B"/>
    <w:rsid w:val="001F23A6"/>
    <w:rsid w:val="001F444D"/>
    <w:rsid w:val="00205FE0"/>
    <w:rsid w:val="00235A30"/>
    <w:rsid w:val="0025269E"/>
    <w:rsid w:val="00296D7C"/>
    <w:rsid w:val="002A7E3B"/>
    <w:rsid w:val="002E7D88"/>
    <w:rsid w:val="002F18FB"/>
    <w:rsid w:val="00315A68"/>
    <w:rsid w:val="00336860"/>
    <w:rsid w:val="00336A20"/>
    <w:rsid w:val="00342F25"/>
    <w:rsid w:val="00366066"/>
    <w:rsid w:val="003A6F63"/>
    <w:rsid w:val="003C0BCC"/>
    <w:rsid w:val="003C2CF8"/>
    <w:rsid w:val="003D3013"/>
    <w:rsid w:val="003E5AA6"/>
    <w:rsid w:val="003F5655"/>
    <w:rsid w:val="0040687B"/>
    <w:rsid w:val="00416214"/>
    <w:rsid w:val="00422F8E"/>
    <w:rsid w:val="00432220"/>
    <w:rsid w:val="00433798"/>
    <w:rsid w:val="004356B0"/>
    <w:rsid w:val="00446865"/>
    <w:rsid w:val="00454D02"/>
    <w:rsid w:val="00454DA4"/>
    <w:rsid w:val="0046327C"/>
    <w:rsid w:val="0046507F"/>
    <w:rsid w:val="00485CD5"/>
    <w:rsid w:val="004C61F7"/>
    <w:rsid w:val="004C7670"/>
    <w:rsid w:val="00514F8A"/>
    <w:rsid w:val="00561FE1"/>
    <w:rsid w:val="00591CA7"/>
    <w:rsid w:val="005970C7"/>
    <w:rsid w:val="005D1540"/>
    <w:rsid w:val="005D7F06"/>
    <w:rsid w:val="006165D5"/>
    <w:rsid w:val="00643DF9"/>
    <w:rsid w:val="00653DDF"/>
    <w:rsid w:val="00675987"/>
    <w:rsid w:val="00682BCA"/>
    <w:rsid w:val="00691B2A"/>
    <w:rsid w:val="00692C54"/>
    <w:rsid w:val="006936C7"/>
    <w:rsid w:val="00694ED8"/>
    <w:rsid w:val="006D036F"/>
    <w:rsid w:val="006D2E1A"/>
    <w:rsid w:val="006E060B"/>
    <w:rsid w:val="006E49DC"/>
    <w:rsid w:val="0070237B"/>
    <w:rsid w:val="00710EF5"/>
    <w:rsid w:val="00711754"/>
    <w:rsid w:val="00755F32"/>
    <w:rsid w:val="00767583"/>
    <w:rsid w:val="007C1B25"/>
    <w:rsid w:val="007C641E"/>
    <w:rsid w:val="007F0C92"/>
    <w:rsid w:val="008045D0"/>
    <w:rsid w:val="00841636"/>
    <w:rsid w:val="00850C69"/>
    <w:rsid w:val="008612D2"/>
    <w:rsid w:val="00867FC9"/>
    <w:rsid w:val="00870708"/>
    <w:rsid w:val="0087722C"/>
    <w:rsid w:val="008861FB"/>
    <w:rsid w:val="00893AB0"/>
    <w:rsid w:val="008A2368"/>
    <w:rsid w:val="008D7572"/>
    <w:rsid w:val="008F45DB"/>
    <w:rsid w:val="0091491A"/>
    <w:rsid w:val="00920E7A"/>
    <w:rsid w:val="0092135E"/>
    <w:rsid w:val="009325A9"/>
    <w:rsid w:val="00937E5D"/>
    <w:rsid w:val="0096037F"/>
    <w:rsid w:val="00984A49"/>
    <w:rsid w:val="009925A0"/>
    <w:rsid w:val="00995FBE"/>
    <w:rsid w:val="009A738E"/>
    <w:rsid w:val="009D0380"/>
    <w:rsid w:val="009D04DF"/>
    <w:rsid w:val="009D37C1"/>
    <w:rsid w:val="009E1463"/>
    <w:rsid w:val="009E2EBF"/>
    <w:rsid w:val="009F050C"/>
    <w:rsid w:val="009F50F7"/>
    <w:rsid w:val="00A252F9"/>
    <w:rsid w:val="00A27817"/>
    <w:rsid w:val="00A7531D"/>
    <w:rsid w:val="00A951DD"/>
    <w:rsid w:val="00AB41CF"/>
    <w:rsid w:val="00AB6B5D"/>
    <w:rsid w:val="00AC5CBD"/>
    <w:rsid w:val="00AD2A98"/>
    <w:rsid w:val="00AD698A"/>
    <w:rsid w:val="00B10301"/>
    <w:rsid w:val="00B20B90"/>
    <w:rsid w:val="00B61179"/>
    <w:rsid w:val="00B92D87"/>
    <w:rsid w:val="00B936E7"/>
    <w:rsid w:val="00B943F7"/>
    <w:rsid w:val="00BD4F4F"/>
    <w:rsid w:val="00BD4FB5"/>
    <w:rsid w:val="00BE343C"/>
    <w:rsid w:val="00BE7FD3"/>
    <w:rsid w:val="00BF01DB"/>
    <w:rsid w:val="00C17C39"/>
    <w:rsid w:val="00C2709F"/>
    <w:rsid w:val="00C275CD"/>
    <w:rsid w:val="00C33410"/>
    <w:rsid w:val="00C3690B"/>
    <w:rsid w:val="00C36977"/>
    <w:rsid w:val="00C420AE"/>
    <w:rsid w:val="00C660F9"/>
    <w:rsid w:val="00C7183F"/>
    <w:rsid w:val="00C8577F"/>
    <w:rsid w:val="00C9282B"/>
    <w:rsid w:val="00C94A0D"/>
    <w:rsid w:val="00CA1B39"/>
    <w:rsid w:val="00CA61D8"/>
    <w:rsid w:val="00CB3D06"/>
    <w:rsid w:val="00CC0BB4"/>
    <w:rsid w:val="00CD1E60"/>
    <w:rsid w:val="00CE0439"/>
    <w:rsid w:val="00CE2FF2"/>
    <w:rsid w:val="00D27EB8"/>
    <w:rsid w:val="00D61669"/>
    <w:rsid w:val="00D6312C"/>
    <w:rsid w:val="00D63203"/>
    <w:rsid w:val="00D64C0E"/>
    <w:rsid w:val="00D9593F"/>
    <w:rsid w:val="00D9620E"/>
    <w:rsid w:val="00DB044C"/>
    <w:rsid w:val="00DD3406"/>
    <w:rsid w:val="00DF12E9"/>
    <w:rsid w:val="00DF64CC"/>
    <w:rsid w:val="00E00123"/>
    <w:rsid w:val="00E06B1A"/>
    <w:rsid w:val="00E074EC"/>
    <w:rsid w:val="00E07D80"/>
    <w:rsid w:val="00E52DAA"/>
    <w:rsid w:val="00E55EA9"/>
    <w:rsid w:val="00E62CE3"/>
    <w:rsid w:val="00E655EA"/>
    <w:rsid w:val="00E71789"/>
    <w:rsid w:val="00E84D4D"/>
    <w:rsid w:val="00E936A2"/>
    <w:rsid w:val="00EA5481"/>
    <w:rsid w:val="00EB5C45"/>
    <w:rsid w:val="00EC43F6"/>
    <w:rsid w:val="00EC4879"/>
    <w:rsid w:val="00ED2A2C"/>
    <w:rsid w:val="00ED5D8D"/>
    <w:rsid w:val="00EE3179"/>
    <w:rsid w:val="00EF5390"/>
    <w:rsid w:val="00F004AC"/>
    <w:rsid w:val="00F040CA"/>
    <w:rsid w:val="00F17703"/>
    <w:rsid w:val="00F22197"/>
    <w:rsid w:val="00F25F8D"/>
    <w:rsid w:val="00F30A04"/>
    <w:rsid w:val="00F30DC4"/>
    <w:rsid w:val="00F41189"/>
    <w:rsid w:val="00F47AA6"/>
    <w:rsid w:val="00F67C24"/>
    <w:rsid w:val="00F72C60"/>
    <w:rsid w:val="00F8126C"/>
    <w:rsid w:val="00FA0553"/>
    <w:rsid w:val="00FA36EB"/>
    <w:rsid w:val="00FB0F03"/>
    <w:rsid w:val="00FB3782"/>
    <w:rsid w:val="00FC0B41"/>
    <w:rsid w:val="00FC7843"/>
    <w:rsid w:val="00FE0F94"/>
    <w:rsid w:val="00FF4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EA7EE"/>
  <w15:docId w15:val="{40AED0B4-A4CA-B541-95A6-9DF33B01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A98"/>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694ED8"/>
    <w:pPr>
      <w:keepNext/>
      <w:keepLines/>
      <w:spacing w:line="276" w:lineRule="auto"/>
      <w:outlineLvl w:val="1"/>
    </w:pPr>
    <w:rPr>
      <w:rFonts w:ascii="Garamond" w:eastAsia="Garamond" w:hAnsi="Garamond" w:cs="Garamond"/>
      <w:b/>
      <w:i/>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B2A"/>
    <w:rPr>
      <w:color w:val="0000FF"/>
      <w:u w:val="single"/>
    </w:rPr>
  </w:style>
  <w:style w:type="paragraph" w:styleId="ListParagraph">
    <w:name w:val="List Paragraph"/>
    <w:basedOn w:val="Normal"/>
    <w:uiPriority w:val="34"/>
    <w:qFormat/>
    <w:rsid w:val="00691B2A"/>
    <w:pPr>
      <w:ind w:left="720"/>
      <w:contextualSpacing/>
    </w:pPr>
  </w:style>
  <w:style w:type="paragraph" w:styleId="NormalWeb">
    <w:name w:val="Normal (Web)"/>
    <w:basedOn w:val="Normal"/>
    <w:uiPriority w:val="99"/>
    <w:unhideWhenUsed/>
    <w:rsid w:val="00691B2A"/>
    <w:pPr>
      <w:spacing w:before="100" w:beforeAutospacing="1" w:after="100" w:afterAutospacing="1"/>
    </w:pPr>
  </w:style>
  <w:style w:type="character" w:styleId="UnresolvedMention">
    <w:name w:val="Unresolved Mention"/>
    <w:basedOn w:val="DefaultParagraphFont"/>
    <w:uiPriority w:val="99"/>
    <w:semiHidden/>
    <w:unhideWhenUsed/>
    <w:rsid w:val="00691B2A"/>
    <w:rPr>
      <w:color w:val="605E5C"/>
      <w:shd w:val="clear" w:color="auto" w:fill="E1DFDD"/>
    </w:rPr>
  </w:style>
  <w:style w:type="character" w:styleId="FollowedHyperlink">
    <w:name w:val="FollowedHyperlink"/>
    <w:basedOn w:val="DefaultParagraphFont"/>
    <w:uiPriority w:val="99"/>
    <w:semiHidden/>
    <w:unhideWhenUsed/>
    <w:rsid w:val="00AB6B5D"/>
    <w:rPr>
      <w:color w:val="954F72" w:themeColor="followedHyperlink"/>
      <w:u w:val="single"/>
    </w:rPr>
  </w:style>
  <w:style w:type="character" w:customStyle="1" w:styleId="Heading2Char">
    <w:name w:val="Heading 2 Char"/>
    <w:basedOn w:val="DefaultParagraphFont"/>
    <w:link w:val="Heading2"/>
    <w:uiPriority w:val="9"/>
    <w:rsid w:val="00694ED8"/>
    <w:rPr>
      <w:rFonts w:ascii="Garamond" w:eastAsia="Garamond" w:hAnsi="Garamond" w:cs="Garamond"/>
      <w:b/>
      <w:i/>
      <w:lang w:val="en"/>
    </w:rPr>
  </w:style>
  <w:style w:type="paragraph" w:styleId="Footer">
    <w:name w:val="footer"/>
    <w:basedOn w:val="Normal"/>
    <w:link w:val="FooterChar"/>
    <w:uiPriority w:val="99"/>
    <w:unhideWhenUsed/>
    <w:rsid w:val="000A422D"/>
    <w:pPr>
      <w:tabs>
        <w:tab w:val="center" w:pos="4680"/>
        <w:tab w:val="right" w:pos="9360"/>
      </w:tabs>
    </w:pPr>
  </w:style>
  <w:style w:type="character" w:customStyle="1" w:styleId="FooterChar">
    <w:name w:val="Footer Char"/>
    <w:basedOn w:val="DefaultParagraphFont"/>
    <w:link w:val="Footer"/>
    <w:uiPriority w:val="99"/>
    <w:rsid w:val="000A422D"/>
  </w:style>
  <w:style w:type="character" w:styleId="PageNumber">
    <w:name w:val="page number"/>
    <w:basedOn w:val="DefaultParagraphFont"/>
    <w:uiPriority w:val="99"/>
    <w:semiHidden/>
    <w:unhideWhenUsed/>
    <w:rsid w:val="000A422D"/>
  </w:style>
  <w:style w:type="character" w:customStyle="1" w:styleId="apple-converted-space">
    <w:name w:val="apple-converted-space"/>
    <w:basedOn w:val="DefaultParagraphFont"/>
    <w:rsid w:val="009325A9"/>
  </w:style>
  <w:style w:type="character" w:styleId="CommentReference">
    <w:name w:val="annotation reference"/>
    <w:basedOn w:val="DefaultParagraphFont"/>
    <w:uiPriority w:val="99"/>
    <w:semiHidden/>
    <w:unhideWhenUsed/>
    <w:rsid w:val="0091491A"/>
    <w:rPr>
      <w:sz w:val="16"/>
      <w:szCs w:val="16"/>
    </w:rPr>
  </w:style>
  <w:style w:type="paragraph" w:styleId="CommentText">
    <w:name w:val="annotation text"/>
    <w:basedOn w:val="Normal"/>
    <w:link w:val="CommentTextChar"/>
    <w:uiPriority w:val="99"/>
    <w:semiHidden/>
    <w:unhideWhenUsed/>
    <w:rsid w:val="0091491A"/>
    <w:rPr>
      <w:sz w:val="20"/>
      <w:szCs w:val="20"/>
    </w:rPr>
  </w:style>
  <w:style w:type="character" w:customStyle="1" w:styleId="CommentTextChar">
    <w:name w:val="Comment Text Char"/>
    <w:basedOn w:val="DefaultParagraphFont"/>
    <w:link w:val="CommentText"/>
    <w:uiPriority w:val="99"/>
    <w:semiHidden/>
    <w:rsid w:val="0091491A"/>
    <w:rPr>
      <w:sz w:val="20"/>
      <w:szCs w:val="20"/>
    </w:rPr>
  </w:style>
  <w:style w:type="paragraph" w:styleId="CommentSubject">
    <w:name w:val="annotation subject"/>
    <w:basedOn w:val="CommentText"/>
    <w:next w:val="CommentText"/>
    <w:link w:val="CommentSubjectChar"/>
    <w:uiPriority w:val="99"/>
    <w:semiHidden/>
    <w:unhideWhenUsed/>
    <w:rsid w:val="0091491A"/>
    <w:rPr>
      <w:b/>
      <w:bCs/>
    </w:rPr>
  </w:style>
  <w:style w:type="character" w:customStyle="1" w:styleId="CommentSubjectChar">
    <w:name w:val="Comment Subject Char"/>
    <w:basedOn w:val="CommentTextChar"/>
    <w:link w:val="CommentSubject"/>
    <w:uiPriority w:val="99"/>
    <w:semiHidden/>
    <w:rsid w:val="0091491A"/>
    <w:rPr>
      <w:b/>
      <w:bCs/>
      <w:sz w:val="20"/>
      <w:szCs w:val="20"/>
    </w:rPr>
  </w:style>
  <w:style w:type="character" w:customStyle="1" w:styleId="apple-tab-span">
    <w:name w:val="apple-tab-span"/>
    <w:basedOn w:val="DefaultParagraphFont"/>
    <w:rsid w:val="00AD2A98"/>
  </w:style>
  <w:style w:type="table" w:styleId="TableGrid">
    <w:name w:val="Table Grid"/>
    <w:basedOn w:val="TableNormal"/>
    <w:uiPriority w:val="39"/>
    <w:rsid w:val="005D7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6D7C"/>
    <w:pPr>
      <w:tabs>
        <w:tab w:val="center" w:pos="4680"/>
        <w:tab w:val="right" w:pos="9360"/>
      </w:tabs>
    </w:pPr>
  </w:style>
  <w:style w:type="character" w:customStyle="1" w:styleId="HeaderChar">
    <w:name w:val="Header Char"/>
    <w:basedOn w:val="DefaultParagraphFont"/>
    <w:link w:val="Header"/>
    <w:uiPriority w:val="99"/>
    <w:rsid w:val="00296D7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565">
      <w:bodyDiv w:val="1"/>
      <w:marLeft w:val="0"/>
      <w:marRight w:val="0"/>
      <w:marTop w:val="0"/>
      <w:marBottom w:val="0"/>
      <w:divBdr>
        <w:top w:val="none" w:sz="0" w:space="0" w:color="auto"/>
        <w:left w:val="none" w:sz="0" w:space="0" w:color="auto"/>
        <w:bottom w:val="none" w:sz="0" w:space="0" w:color="auto"/>
        <w:right w:val="none" w:sz="0" w:space="0" w:color="auto"/>
      </w:divBdr>
      <w:divsChild>
        <w:div w:id="453645880">
          <w:marLeft w:val="0"/>
          <w:marRight w:val="0"/>
          <w:marTop w:val="0"/>
          <w:marBottom w:val="0"/>
          <w:divBdr>
            <w:top w:val="none" w:sz="0" w:space="0" w:color="auto"/>
            <w:left w:val="none" w:sz="0" w:space="0" w:color="auto"/>
            <w:bottom w:val="none" w:sz="0" w:space="0" w:color="auto"/>
            <w:right w:val="none" w:sz="0" w:space="0" w:color="auto"/>
          </w:divBdr>
          <w:divsChild>
            <w:div w:id="96487393">
              <w:marLeft w:val="0"/>
              <w:marRight w:val="0"/>
              <w:marTop w:val="0"/>
              <w:marBottom w:val="0"/>
              <w:divBdr>
                <w:top w:val="none" w:sz="0" w:space="0" w:color="auto"/>
                <w:left w:val="none" w:sz="0" w:space="0" w:color="auto"/>
                <w:bottom w:val="none" w:sz="0" w:space="0" w:color="auto"/>
                <w:right w:val="none" w:sz="0" w:space="0" w:color="auto"/>
              </w:divBdr>
              <w:divsChild>
                <w:div w:id="94701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60504">
      <w:bodyDiv w:val="1"/>
      <w:marLeft w:val="0"/>
      <w:marRight w:val="0"/>
      <w:marTop w:val="0"/>
      <w:marBottom w:val="0"/>
      <w:divBdr>
        <w:top w:val="none" w:sz="0" w:space="0" w:color="auto"/>
        <w:left w:val="none" w:sz="0" w:space="0" w:color="auto"/>
        <w:bottom w:val="none" w:sz="0" w:space="0" w:color="auto"/>
        <w:right w:val="none" w:sz="0" w:space="0" w:color="auto"/>
      </w:divBdr>
      <w:divsChild>
        <w:div w:id="1096907158">
          <w:marLeft w:val="0"/>
          <w:marRight w:val="0"/>
          <w:marTop w:val="0"/>
          <w:marBottom w:val="0"/>
          <w:divBdr>
            <w:top w:val="none" w:sz="0" w:space="0" w:color="auto"/>
            <w:left w:val="none" w:sz="0" w:space="0" w:color="auto"/>
            <w:bottom w:val="none" w:sz="0" w:space="0" w:color="auto"/>
            <w:right w:val="none" w:sz="0" w:space="0" w:color="auto"/>
          </w:divBdr>
          <w:divsChild>
            <w:div w:id="1704092674">
              <w:marLeft w:val="0"/>
              <w:marRight w:val="0"/>
              <w:marTop w:val="0"/>
              <w:marBottom w:val="0"/>
              <w:divBdr>
                <w:top w:val="none" w:sz="0" w:space="0" w:color="auto"/>
                <w:left w:val="none" w:sz="0" w:space="0" w:color="auto"/>
                <w:bottom w:val="none" w:sz="0" w:space="0" w:color="auto"/>
                <w:right w:val="none" w:sz="0" w:space="0" w:color="auto"/>
              </w:divBdr>
              <w:divsChild>
                <w:div w:id="703678011">
                  <w:marLeft w:val="0"/>
                  <w:marRight w:val="0"/>
                  <w:marTop w:val="0"/>
                  <w:marBottom w:val="0"/>
                  <w:divBdr>
                    <w:top w:val="none" w:sz="0" w:space="0" w:color="auto"/>
                    <w:left w:val="none" w:sz="0" w:space="0" w:color="auto"/>
                    <w:bottom w:val="none" w:sz="0" w:space="0" w:color="auto"/>
                    <w:right w:val="none" w:sz="0" w:space="0" w:color="auto"/>
                  </w:divBdr>
                  <w:divsChild>
                    <w:div w:id="131164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80305">
      <w:bodyDiv w:val="1"/>
      <w:marLeft w:val="0"/>
      <w:marRight w:val="0"/>
      <w:marTop w:val="0"/>
      <w:marBottom w:val="0"/>
      <w:divBdr>
        <w:top w:val="none" w:sz="0" w:space="0" w:color="auto"/>
        <w:left w:val="none" w:sz="0" w:space="0" w:color="auto"/>
        <w:bottom w:val="none" w:sz="0" w:space="0" w:color="auto"/>
        <w:right w:val="none" w:sz="0" w:space="0" w:color="auto"/>
      </w:divBdr>
      <w:divsChild>
        <w:div w:id="687878224">
          <w:marLeft w:val="0"/>
          <w:marRight w:val="0"/>
          <w:marTop w:val="0"/>
          <w:marBottom w:val="0"/>
          <w:divBdr>
            <w:top w:val="none" w:sz="0" w:space="0" w:color="auto"/>
            <w:left w:val="none" w:sz="0" w:space="0" w:color="auto"/>
            <w:bottom w:val="none" w:sz="0" w:space="0" w:color="auto"/>
            <w:right w:val="none" w:sz="0" w:space="0" w:color="auto"/>
          </w:divBdr>
          <w:divsChild>
            <w:div w:id="1991593420">
              <w:marLeft w:val="0"/>
              <w:marRight w:val="0"/>
              <w:marTop w:val="0"/>
              <w:marBottom w:val="0"/>
              <w:divBdr>
                <w:top w:val="none" w:sz="0" w:space="0" w:color="auto"/>
                <w:left w:val="none" w:sz="0" w:space="0" w:color="auto"/>
                <w:bottom w:val="none" w:sz="0" w:space="0" w:color="auto"/>
                <w:right w:val="none" w:sz="0" w:space="0" w:color="auto"/>
              </w:divBdr>
              <w:divsChild>
                <w:div w:id="1831093352">
                  <w:marLeft w:val="0"/>
                  <w:marRight w:val="0"/>
                  <w:marTop w:val="0"/>
                  <w:marBottom w:val="0"/>
                  <w:divBdr>
                    <w:top w:val="none" w:sz="0" w:space="0" w:color="auto"/>
                    <w:left w:val="none" w:sz="0" w:space="0" w:color="auto"/>
                    <w:bottom w:val="none" w:sz="0" w:space="0" w:color="auto"/>
                    <w:right w:val="none" w:sz="0" w:space="0" w:color="auto"/>
                  </w:divBdr>
                  <w:divsChild>
                    <w:div w:id="18419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327640">
      <w:bodyDiv w:val="1"/>
      <w:marLeft w:val="0"/>
      <w:marRight w:val="0"/>
      <w:marTop w:val="0"/>
      <w:marBottom w:val="0"/>
      <w:divBdr>
        <w:top w:val="none" w:sz="0" w:space="0" w:color="auto"/>
        <w:left w:val="none" w:sz="0" w:space="0" w:color="auto"/>
        <w:bottom w:val="none" w:sz="0" w:space="0" w:color="auto"/>
        <w:right w:val="none" w:sz="0" w:space="0" w:color="auto"/>
      </w:divBdr>
      <w:divsChild>
        <w:div w:id="971519684">
          <w:marLeft w:val="0"/>
          <w:marRight w:val="0"/>
          <w:marTop w:val="0"/>
          <w:marBottom w:val="0"/>
          <w:divBdr>
            <w:top w:val="none" w:sz="0" w:space="0" w:color="auto"/>
            <w:left w:val="none" w:sz="0" w:space="0" w:color="auto"/>
            <w:bottom w:val="none" w:sz="0" w:space="0" w:color="auto"/>
            <w:right w:val="none" w:sz="0" w:space="0" w:color="auto"/>
          </w:divBdr>
        </w:div>
      </w:divsChild>
    </w:div>
    <w:div w:id="671105913">
      <w:bodyDiv w:val="1"/>
      <w:marLeft w:val="0"/>
      <w:marRight w:val="0"/>
      <w:marTop w:val="0"/>
      <w:marBottom w:val="0"/>
      <w:divBdr>
        <w:top w:val="none" w:sz="0" w:space="0" w:color="auto"/>
        <w:left w:val="none" w:sz="0" w:space="0" w:color="auto"/>
        <w:bottom w:val="none" w:sz="0" w:space="0" w:color="auto"/>
        <w:right w:val="none" w:sz="0" w:space="0" w:color="auto"/>
      </w:divBdr>
    </w:div>
    <w:div w:id="816409940">
      <w:bodyDiv w:val="1"/>
      <w:marLeft w:val="0"/>
      <w:marRight w:val="0"/>
      <w:marTop w:val="0"/>
      <w:marBottom w:val="0"/>
      <w:divBdr>
        <w:top w:val="none" w:sz="0" w:space="0" w:color="auto"/>
        <w:left w:val="none" w:sz="0" w:space="0" w:color="auto"/>
        <w:bottom w:val="none" w:sz="0" w:space="0" w:color="auto"/>
        <w:right w:val="none" w:sz="0" w:space="0" w:color="auto"/>
      </w:divBdr>
    </w:div>
    <w:div w:id="1493175553">
      <w:bodyDiv w:val="1"/>
      <w:marLeft w:val="0"/>
      <w:marRight w:val="0"/>
      <w:marTop w:val="0"/>
      <w:marBottom w:val="0"/>
      <w:divBdr>
        <w:top w:val="none" w:sz="0" w:space="0" w:color="auto"/>
        <w:left w:val="none" w:sz="0" w:space="0" w:color="auto"/>
        <w:bottom w:val="none" w:sz="0" w:space="0" w:color="auto"/>
        <w:right w:val="none" w:sz="0" w:space="0" w:color="auto"/>
      </w:divBdr>
      <w:divsChild>
        <w:div w:id="1205756303">
          <w:marLeft w:val="0"/>
          <w:marRight w:val="0"/>
          <w:marTop w:val="0"/>
          <w:marBottom w:val="0"/>
          <w:divBdr>
            <w:top w:val="none" w:sz="0" w:space="0" w:color="auto"/>
            <w:left w:val="none" w:sz="0" w:space="0" w:color="auto"/>
            <w:bottom w:val="none" w:sz="0" w:space="0" w:color="auto"/>
            <w:right w:val="none" w:sz="0" w:space="0" w:color="auto"/>
          </w:divBdr>
          <w:divsChild>
            <w:div w:id="1715033129">
              <w:marLeft w:val="0"/>
              <w:marRight w:val="0"/>
              <w:marTop w:val="0"/>
              <w:marBottom w:val="0"/>
              <w:divBdr>
                <w:top w:val="none" w:sz="0" w:space="0" w:color="auto"/>
                <w:left w:val="none" w:sz="0" w:space="0" w:color="auto"/>
                <w:bottom w:val="none" w:sz="0" w:space="0" w:color="auto"/>
                <w:right w:val="none" w:sz="0" w:space="0" w:color="auto"/>
              </w:divBdr>
              <w:divsChild>
                <w:div w:id="59887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96884">
      <w:bodyDiv w:val="1"/>
      <w:marLeft w:val="0"/>
      <w:marRight w:val="0"/>
      <w:marTop w:val="0"/>
      <w:marBottom w:val="0"/>
      <w:divBdr>
        <w:top w:val="none" w:sz="0" w:space="0" w:color="auto"/>
        <w:left w:val="none" w:sz="0" w:space="0" w:color="auto"/>
        <w:bottom w:val="none" w:sz="0" w:space="0" w:color="auto"/>
        <w:right w:val="none" w:sz="0" w:space="0" w:color="auto"/>
      </w:divBdr>
    </w:div>
    <w:div w:id="1755587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randeis.edu/writingprogram/writingcenter/" TargetMode="External"/><Relationship Id="rId18" Type="http://schemas.openxmlformats.org/officeDocument/2006/relationships/hyperlink" Target="https://nextcity.org/urbanist-news/apartheid-by-another-name-how-zoning-regulations-perpetuate-segregation" TargetMode="External"/><Relationship Id="rId26" Type="http://schemas.openxmlformats.org/officeDocument/2006/relationships/hyperlink" Target="https://www.npr.org/2020/07/05/887386869/how-transportation-racism-shaped%20america?fbclid=IwAR1y_9TVhqTrvCGLZhOjA9KK8aHdfHlEYs2kpqlQ_0caV60lgX5QdywBBE" TargetMode="External"/><Relationship Id="rId39" Type="http://schemas.openxmlformats.org/officeDocument/2006/relationships/hyperlink" Target="https://www.shareable.net/cities_tufts/the-imaginal-cells-of-the-solidarity-economy-community-ownership/" TargetMode="External"/><Relationship Id="rId21" Type="http://schemas.openxmlformats.org/officeDocument/2006/relationships/hyperlink" Target="https://www.bloomberg.com/news/articles/2019-08-06/how-to-understand-municipal-zoning-codes" TargetMode="External"/><Relationship Id="rId34" Type="http://schemas.openxmlformats.org/officeDocument/2006/relationships/hyperlink" Target="https://www.bloomberg.com/news/articles/2019-04-03/these-urban-highways-in-north-america-need-to-die" TargetMode="External"/><Relationship Id="rId42" Type="http://schemas.openxmlformats.org/officeDocument/2006/relationships/hyperlink" Target="https://belonging.berkeley.edu/affordable-housing-local-reparations-black-americans-case-studi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rist.org/climate/to-solve-the-climate-crisis-we-must-first-repair-our-relationships/" TargetMode="External"/><Relationship Id="rId29" Type="http://schemas.openxmlformats.org/officeDocument/2006/relationships/hyperlink" Target="https://theconversation.com/atlantas-beltline-shows-how-urban-parks-can-drive-green-gentrification-if-cities-dont-think-about-affordable-housing-at-the-start-1932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andeis.edu/health/covid/" TargetMode="External"/><Relationship Id="rId24" Type="http://schemas.openxmlformats.org/officeDocument/2006/relationships/hyperlink" Target="https://www.theguardian.com/cities/2016/apr/28/story-cities-32-new-york-jane-jacobs-robert-moses" TargetMode="External"/><Relationship Id="rId32" Type="http://schemas.openxmlformats.org/officeDocument/2006/relationships/hyperlink" Target="https://theconversation.com/how-urban-planning-and-housing-policy-helped-create-food-apartheid-in-us-cities-154433" TargetMode="External"/><Relationship Id="rId37" Type="http://schemas.openxmlformats.org/officeDocument/2006/relationships/hyperlink" Target="https://data.census.gov/map?layer=VT_2021_040_00_PP_D1&amp;loc=43.1595,-111.7140,z2.4774" TargetMode="External"/><Relationship Id="rId40" Type="http://schemas.openxmlformats.org/officeDocument/2006/relationships/hyperlink" Target="https://www.shareable.net/cities_tufts/three-models-of-reparative-plannin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uides.library.brandeis.edu/c.php?g=301723" TargetMode="External"/><Relationship Id="rId23" Type="http://schemas.openxmlformats.org/officeDocument/2006/relationships/hyperlink" Target="https://bostonreview.net/articles/robin-d-g-kelley-introduction-race-capitalism-justice/" TargetMode="External"/><Relationship Id="rId28" Type="http://schemas.openxmlformats.org/officeDocument/2006/relationships/hyperlink" Target="https://theconversation.com/centring-race-why-we-need-to-think-about-gentrification-differently-199168" TargetMode="External"/><Relationship Id="rId36" Type="http://schemas.openxmlformats.org/officeDocument/2006/relationships/hyperlink" Target="https://storymaps.arcgis.com/stories/dc61e3bcecd44464b4bfef8299d9d6ce" TargetMode="External"/><Relationship Id="rId10" Type="http://schemas.openxmlformats.org/officeDocument/2006/relationships/hyperlink" Target="https://guides.library.brandeis.edu/nytimes" TargetMode="External"/><Relationship Id="rId19" Type="http://schemas.openxmlformats.org/officeDocument/2006/relationships/hyperlink" Target="https://daily.jstor.org/the-latent-racism-of-the-better-homes-in-america-program/" TargetMode="External"/><Relationship Id="rId31" Type="http://schemas.openxmlformats.org/officeDocument/2006/relationships/hyperlink" Target="https://www.shareable.net/cities_tufts/from-green-privilege-to-green-gentrification/"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latte.brandeis.edu" TargetMode="External"/><Relationship Id="rId14" Type="http://schemas.openxmlformats.org/officeDocument/2006/relationships/hyperlink" Target="https://www.brandeis.edu/student-rights-community-standards/rights-responsibilities/index.html" TargetMode="External"/><Relationship Id="rId22" Type="http://schemas.openxmlformats.org/officeDocument/2006/relationships/hyperlink" Target="https://dsl.richmond.edu/panorama/redlining/" TargetMode="External"/><Relationship Id="rId27" Type="http://schemas.openxmlformats.org/officeDocument/2006/relationships/hyperlink" Target="https://www.npr.org/2022/03/10/1085882933/redlining-pollution-racism" TargetMode="External"/><Relationship Id="rId30" Type="http://schemas.openxmlformats.org/officeDocument/2006/relationships/hyperlink" Target="https://www.bloomberg.com/news/features/2022-11-10/a-challenge-for-cities-going-green-without-the-gentrification" TargetMode="External"/><Relationship Id="rId35" Type="http://schemas.openxmlformats.org/officeDocument/2006/relationships/hyperlink" Target="https://theconversation.com/removing-urban-highways-can-improve-neighborhoods-blighted-by-decades-of-racist-policies-166220" TargetMode="External"/><Relationship Id="rId43" Type="http://schemas.openxmlformats.org/officeDocument/2006/relationships/footer" Target="footer1.xml"/><Relationship Id="rId8" Type="http://schemas.openxmlformats.org/officeDocument/2006/relationships/hyperlink" Target="mailto:rachelmckane@brandeis.edu" TargetMode="External"/><Relationship Id="rId3" Type="http://schemas.openxmlformats.org/officeDocument/2006/relationships/styles" Target="styles.xml"/><Relationship Id="rId12" Type="http://schemas.openxmlformats.org/officeDocument/2006/relationships/hyperlink" Target="mailto:access@brandeis.edu" TargetMode="External"/><Relationship Id="rId17" Type="http://schemas.openxmlformats.org/officeDocument/2006/relationships/hyperlink" Target="https://www.washingtonpost.com/climate-environment/interactive/2021/environmental-justice-race/" TargetMode="External"/><Relationship Id="rId25" Type="http://schemas.openxmlformats.org/officeDocument/2006/relationships/hyperlink" Target="https://www.bloomberg.com/news/articles/2020-07-20/the-powerful-role-transit-plays-in-racial-justice" TargetMode="External"/><Relationship Id="rId33" Type="http://schemas.openxmlformats.org/officeDocument/2006/relationships/hyperlink" Target="https://www.nytimes.com/interactive/2021/05/27/climate/us-cities-highway-removal.html" TargetMode="External"/><Relationship Id="rId38" Type="http://schemas.openxmlformats.org/officeDocument/2006/relationships/hyperlink" Target="https://data.census.gov/map?layer=VT_2021_040_00_PP_D1&amp;loc=43.1595,-111.7140,z2.4774" TargetMode="External"/><Relationship Id="rId46" Type="http://schemas.openxmlformats.org/officeDocument/2006/relationships/theme" Target="theme/theme1.xml"/><Relationship Id="rId20" Type="http://schemas.openxmlformats.org/officeDocument/2006/relationships/hyperlink" Target="https://www.youtube.com/watch?v=9kVWDWMcLT4" TargetMode="External"/><Relationship Id="rId41" Type="http://schemas.openxmlformats.org/officeDocument/2006/relationships/hyperlink" Target="https://www.bloomberg.com/news/articles/2021-04-15/what-reparations-look-like-in-evanston-and-asheville?srnd=citylab&amp;sref=0IejgN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2B81C-8045-1D4C-95C2-885673F70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5741</Words>
  <Characters>32727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McKane, Rachel</dc:creator>
  <cp:keywords/>
  <dc:description/>
  <cp:lastModifiedBy>Rachel McKane</cp:lastModifiedBy>
  <cp:revision>2</cp:revision>
  <cp:lastPrinted>2023-08-22T19:10:00Z</cp:lastPrinted>
  <dcterms:created xsi:type="dcterms:W3CDTF">2024-02-10T02:02:00Z</dcterms:created>
  <dcterms:modified xsi:type="dcterms:W3CDTF">2024-02-10T02:02:00Z</dcterms:modified>
</cp:coreProperties>
</file>